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FC4CE3D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13B81" w:rsidRPr="00413B8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75-Ա ԵՎ 76-Ա ՈՐՈՇՈՒՄՆԵՐԻ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345DEA" w14:textId="77777777" w:rsidR="00EA5733" w:rsidRPr="00413B81" w:rsidRDefault="00233FBC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b/>
          <w:bCs/>
          <w:sz w:val="22"/>
          <w:szCs w:val="22"/>
          <w:lang w:val="hy-AM"/>
        </w:rPr>
      </w:pPr>
      <w:r w:rsidRPr="00413B81">
        <w:rPr>
          <w:rFonts w:ascii="GHEA Mariam" w:hAnsi="GHEA Mariam" w:cs="Sylfaen"/>
          <w:b/>
          <w:bCs/>
          <w:sz w:val="22"/>
          <w:szCs w:val="22"/>
          <w:lang w:val="hy-AM"/>
        </w:rPr>
        <w:t xml:space="preserve"> </w:t>
      </w:r>
      <w:r w:rsidR="00EA5733" w:rsidRPr="00413B81">
        <w:rPr>
          <w:rFonts w:ascii="GHEA Mariam" w:hAnsi="GHEA Mariam" w:cs="Sylfaen"/>
          <w:b/>
          <w:bCs/>
          <w:sz w:val="22"/>
          <w:szCs w:val="22"/>
          <w:lang w:val="hy-AM"/>
        </w:rPr>
        <w:t>Իրավական ակտի ընդունման անհրաժեշտությունը:</w:t>
      </w:r>
    </w:p>
    <w:p w14:paraId="203FC1CB" w14:textId="3828427F" w:rsidR="00445D09" w:rsidRPr="004C66C5" w:rsidRDefault="00EA5733" w:rsidP="004C66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4C66C5">
        <w:rPr>
          <w:rFonts w:ascii="GHEA Grapalat" w:hAnsi="GHEA Grapalat" w:cs="Sylfaen"/>
          <w:sz w:val="22"/>
          <w:szCs w:val="22"/>
          <w:lang w:val="hy-AM"/>
        </w:rPr>
        <w:t xml:space="preserve">Բյուրեղավան համայնքի ավագանու 2022 թվականի դեկտեմբերի 19-ի </w:t>
      </w:r>
      <w:r w:rsidR="00413B81" w:rsidRPr="004C66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3B81"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«Հայաստանի Հանրապետության Կոտայքի մարզի Բյուրեղավանի համայնքապետարանի աշխատակազմի կառուցվածքը հաստատելու մասին» </w:t>
      </w:r>
      <w:r w:rsidR="00233FBC" w:rsidRPr="004C66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3B81" w:rsidRPr="004C66C5">
        <w:rPr>
          <w:rFonts w:ascii="GHEA Grapalat" w:hAnsi="GHEA Grapalat"/>
          <w:color w:val="333333"/>
          <w:sz w:val="22"/>
          <w:szCs w:val="22"/>
          <w:lang w:val="hy-AM"/>
        </w:rPr>
        <w:t>N 75-Ա</w:t>
      </w:r>
      <w:r w:rsidR="00413B81" w:rsidRPr="004C66C5">
        <w:rPr>
          <w:rFonts w:ascii="GHEA Grapalat" w:hAnsi="GHEA Grapalat"/>
          <w:b/>
          <w:bCs/>
          <w:color w:val="333333"/>
          <w:sz w:val="22"/>
          <w:szCs w:val="22"/>
          <w:lang w:val="hy-AM"/>
        </w:rPr>
        <w:t xml:space="preserve"> </w:t>
      </w:r>
      <w:r w:rsidR="00413B81" w:rsidRPr="00A55C88">
        <w:rPr>
          <w:rFonts w:ascii="GHEA Grapalat" w:hAnsi="GHEA Grapalat"/>
          <w:color w:val="333333"/>
          <w:sz w:val="22"/>
          <w:szCs w:val="22"/>
          <w:lang w:val="hy-AM"/>
        </w:rPr>
        <w:t>և</w:t>
      </w:r>
      <w:r w:rsidR="00413B81" w:rsidRPr="004C66C5">
        <w:rPr>
          <w:rFonts w:ascii="GHEA Grapalat" w:hAnsi="GHEA Grapalat"/>
          <w:b/>
          <w:bCs/>
          <w:color w:val="333333"/>
          <w:sz w:val="22"/>
          <w:szCs w:val="22"/>
          <w:lang w:val="hy-AM"/>
        </w:rPr>
        <w:t xml:space="preserve"> </w:t>
      </w:r>
      <w:r w:rsidR="00413B81"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«Հայաստանի Հանրապետության Կոտայքի մարզի Բյուրեղավանի համայնքապետարանի աշխատակազմի 2023 թվականի աշխատողների քանակը, հաստիքացուցակը և պաշտոնային դրույքաչափերը հաստատելու մասին» N 76-Ա որոշումներում փոփոխություններ կատարելու անհրաժեշտությունը պայմանավորված է Բյուրեղավան համայնքի խոշորացման արդյունքում քաղաքաշինության, հողաշինության, գյուղատնտեսության և բնապահպանության </w:t>
      </w:r>
      <w:r w:rsidR="00A34E04" w:rsidRPr="004C66C5">
        <w:rPr>
          <w:rFonts w:ascii="GHEA Grapalat" w:hAnsi="GHEA Grapalat"/>
          <w:color w:val="333333"/>
          <w:sz w:val="22"/>
          <w:szCs w:val="22"/>
          <w:lang w:val="hy-AM"/>
        </w:rPr>
        <w:t>ոլորտի աշխատանքների ծավաների ավելացմամբ</w:t>
      </w:r>
      <w:r w:rsidR="00631EC9" w:rsidRPr="00631EC9">
        <w:rPr>
          <w:rFonts w:ascii="GHEA Grapalat" w:hAnsi="GHEA Grapalat"/>
          <w:color w:val="333333"/>
          <w:sz w:val="22"/>
          <w:szCs w:val="22"/>
          <w:lang w:val="hy-AM"/>
        </w:rPr>
        <w:t>, նշված ոլորտներում իրականացվող աշխատանքների նկատմամբ ՀՀ կառավարության կողմից պահանջների խստացմամբ</w:t>
      </w:r>
      <w:r w:rsidR="00A34E04"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և համայնքային ծառայության պաշտոնների անվանացանկը ավելի արդյունավետ դարձնելու նպատակով:</w:t>
      </w:r>
    </w:p>
    <w:p w14:paraId="34261877" w14:textId="77777777" w:rsidR="00A34E04" w:rsidRPr="00A34E04" w:rsidRDefault="00A34E04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b/>
          <w:bCs/>
          <w:sz w:val="22"/>
          <w:szCs w:val="22"/>
          <w:lang w:val="hy-AM"/>
        </w:rPr>
      </w:pPr>
    </w:p>
    <w:p w14:paraId="28065F91" w14:textId="1B52A622" w:rsidR="00413B81" w:rsidRPr="00A55C88" w:rsidRDefault="00A34E04" w:rsidP="00A34E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333333"/>
          <w:lang w:val="hy-AM"/>
        </w:rPr>
      </w:pPr>
      <w:r w:rsidRPr="00A34E04">
        <w:rPr>
          <w:rFonts w:ascii="GHEA Grapalat" w:hAnsi="GHEA Grapalat"/>
          <w:b/>
          <w:bCs/>
          <w:color w:val="333333"/>
          <w:lang w:val="hy-AM"/>
        </w:rPr>
        <w:t>Տ</w:t>
      </w:r>
      <w:r w:rsidRPr="00A55C88">
        <w:rPr>
          <w:rFonts w:ascii="GHEA Grapalat" w:hAnsi="GHEA Grapalat"/>
          <w:b/>
          <w:bCs/>
          <w:color w:val="333333"/>
          <w:lang w:val="hy-AM"/>
        </w:rPr>
        <w:t>ԵՂԵԿԱՆՔ</w:t>
      </w:r>
    </w:p>
    <w:p w14:paraId="4CBC21FF" w14:textId="4964DE47" w:rsidR="00A34E04" w:rsidRPr="00A55C88" w:rsidRDefault="00A34E04" w:rsidP="00A34E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333333"/>
          <w:lang w:val="hy-AM"/>
        </w:rPr>
      </w:pPr>
      <w:r w:rsidRPr="00A55C88">
        <w:rPr>
          <w:rFonts w:ascii="GHEA Grapalat" w:hAnsi="GHEA Grapalat"/>
          <w:color w:val="333333"/>
          <w:lang w:val="hy-AM"/>
        </w:rPr>
        <w:t>ԲՅՈՒՐԵՂԱՎԱՆԻ ՀԱՄԱՅՆՔԱՊԵՏԱՐԱՆԻ ԱՇԽԱՏԱԿԱԶՄԻ ՀԱՄԱՅՆՔԱՅԻՆ ԾԱՌԱՅՈՒԹՅԱՆ ՊԱՇՏՈՆՆԵՐԻ ԱՆՎԱՆԱՑԱՆԿՈՒՄ ԱՌԱՋԱՐԿՎՈՂ ՓՈՓՈԽՈՒԹՅՈՒՆՆԵՐԻ</w:t>
      </w:r>
    </w:p>
    <w:p w14:paraId="3DB030D2" w14:textId="2B4DB8C3" w:rsidR="00A34E04" w:rsidRPr="00A55C88" w:rsidRDefault="00A34E04" w:rsidP="00A34E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333333"/>
          <w:lang w:val="hy-AM"/>
        </w:rPr>
      </w:pPr>
    </w:p>
    <w:p w14:paraId="0156D9DC" w14:textId="308C01B0" w:rsidR="00231144" w:rsidRPr="00A55C88" w:rsidRDefault="00A34E04" w:rsidP="004C66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Հայաստանի Հանրապետության տարածքային կառավարման և զարգացման նախարարի</w:t>
      </w:r>
      <w:r w:rsidRPr="00A55C88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005576">
        <w:rPr>
          <w:rFonts w:ascii="GHEA Grapalat" w:hAnsi="GHEA Grapalat"/>
          <w:color w:val="333333"/>
          <w:sz w:val="22"/>
          <w:szCs w:val="22"/>
          <w:lang w:val="hy-AM"/>
        </w:rPr>
        <w:br/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2017 թվականի դեկտեմբերի 18-ի N 352-Ա հրամանով </w:t>
      </w:r>
      <w:r w:rsidRPr="00A55C88">
        <w:rPr>
          <w:rFonts w:ascii="GHEA Grapalat" w:hAnsi="GHEA Grapalat"/>
          <w:color w:val="333333"/>
          <w:sz w:val="22"/>
          <w:szCs w:val="22"/>
          <w:lang w:val="hy-AM"/>
        </w:rPr>
        <w:t xml:space="preserve">(փոփոխվել է՝ Հայաստանի Հանրապետության տարածքային կառավարման և զարգացման նախարարի 2019թ. ապրիլի 26-ի N 91-Ա հրամանով) հաստատված Հայաստանի Հանրապետության Կոտայքի մարզի Բյուրեղավանի համայնքապետարանի </w:t>
      </w:r>
      <w:r w:rsidR="00231144" w:rsidRPr="00A55C88">
        <w:rPr>
          <w:rFonts w:ascii="GHEA Grapalat" w:hAnsi="GHEA Grapalat"/>
          <w:color w:val="333333"/>
          <w:sz w:val="22"/>
          <w:szCs w:val="22"/>
          <w:lang w:val="hy-AM"/>
        </w:rPr>
        <w:t>աշխատակազմի համայնքային ծառայության պաշտոնների անվանացանկում առաջարկվում է կատարել հետևյալ փոփոխությունները՝</w:t>
      </w:r>
    </w:p>
    <w:p w14:paraId="3A79D3A5" w14:textId="738C4FA6" w:rsidR="004C66C5" w:rsidRDefault="00231144" w:rsidP="004C66C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</w:rPr>
      </w:pPr>
      <w:r w:rsidRPr="004C66C5">
        <w:rPr>
          <w:rFonts w:ascii="GHEA Grapalat" w:hAnsi="GHEA Grapalat"/>
          <w:b/>
          <w:bCs/>
          <w:i/>
          <w:iCs/>
          <w:color w:val="333333"/>
          <w:sz w:val="22"/>
          <w:szCs w:val="22"/>
        </w:rPr>
        <w:t>Կրճատել</w:t>
      </w:r>
      <w:r w:rsidRPr="004C66C5">
        <w:rPr>
          <w:rFonts w:ascii="GHEA Grapalat" w:hAnsi="GHEA Grapalat"/>
          <w:color w:val="333333"/>
          <w:sz w:val="22"/>
          <w:szCs w:val="22"/>
        </w:rPr>
        <w:t xml:space="preserve"> համայնքապետարանի </w:t>
      </w:r>
      <w:r w:rsidR="004C66C5">
        <w:rPr>
          <w:rFonts w:ascii="GHEA Grapalat" w:hAnsi="GHEA Grapalat"/>
          <w:color w:val="333333"/>
          <w:sz w:val="22"/>
          <w:szCs w:val="22"/>
        </w:rPr>
        <w:t xml:space="preserve">    </w:t>
      </w:r>
      <w:r w:rsidRPr="004C66C5">
        <w:rPr>
          <w:rFonts w:ascii="GHEA Grapalat" w:hAnsi="GHEA Grapalat"/>
          <w:color w:val="333333"/>
          <w:sz w:val="22"/>
          <w:szCs w:val="22"/>
        </w:rPr>
        <w:t xml:space="preserve">աշխատակազմի </w:t>
      </w:r>
      <w:r w:rsidR="004C66C5">
        <w:rPr>
          <w:rFonts w:ascii="GHEA Grapalat" w:hAnsi="GHEA Grapalat"/>
          <w:color w:val="333333"/>
          <w:sz w:val="22"/>
          <w:szCs w:val="22"/>
        </w:rPr>
        <w:t xml:space="preserve"> </w:t>
      </w:r>
      <w:r w:rsidR="00DD0EA2">
        <w:rPr>
          <w:rFonts w:ascii="GHEA Grapalat" w:hAnsi="GHEA Grapalat"/>
          <w:color w:val="333333"/>
          <w:sz w:val="22"/>
          <w:szCs w:val="22"/>
        </w:rPr>
        <w:t>ֆ</w:t>
      </w:r>
      <w:r w:rsidRPr="004C66C5">
        <w:rPr>
          <w:rFonts w:ascii="GHEA Grapalat" w:hAnsi="GHEA Grapalat"/>
          <w:color w:val="333333"/>
          <w:sz w:val="22"/>
          <w:szCs w:val="22"/>
        </w:rPr>
        <w:t>ինանսատնտեսագիտական,</w:t>
      </w:r>
      <w:r w:rsidR="004C66C5">
        <w:rPr>
          <w:rFonts w:ascii="GHEA Grapalat" w:hAnsi="GHEA Grapalat"/>
          <w:color w:val="333333"/>
          <w:sz w:val="22"/>
          <w:szCs w:val="22"/>
        </w:rPr>
        <w:t xml:space="preserve"> ե</w:t>
      </w:r>
      <w:r w:rsidRPr="004C66C5">
        <w:rPr>
          <w:rFonts w:ascii="GHEA Grapalat" w:hAnsi="GHEA Grapalat"/>
          <w:color w:val="333333"/>
          <w:sz w:val="22"/>
          <w:szCs w:val="22"/>
        </w:rPr>
        <w:t>կամուտների</w:t>
      </w:r>
    </w:p>
    <w:p w14:paraId="515B7EAE" w14:textId="0EE5310D" w:rsidR="00231144" w:rsidRPr="004C66C5" w:rsidRDefault="00231144" w:rsidP="004C66C5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Grapalat" w:hAnsi="GHEA Grapalat"/>
          <w:color w:val="333333"/>
          <w:sz w:val="22"/>
          <w:szCs w:val="22"/>
        </w:rPr>
      </w:pPr>
      <w:r w:rsidRPr="004C66C5">
        <w:rPr>
          <w:rFonts w:ascii="GHEA Grapalat" w:hAnsi="GHEA Grapalat"/>
          <w:color w:val="333333"/>
          <w:sz w:val="22"/>
          <w:szCs w:val="22"/>
        </w:rPr>
        <w:t>հաշվառման և հավաքագրման, ծրագրերի կազմման և համակարգման բաժնի առաջատար մասնագետի պաշտոնը (պաշտոնի ծածկագիր՝ 3.1.5)</w:t>
      </w:r>
      <w:r w:rsidR="008A1A61">
        <w:rPr>
          <w:rFonts w:ascii="GHEA Grapalat" w:hAnsi="GHEA Grapalat"/>
          <w:color w:val="333333"/>
          <w:sz w:val="22"/>
          <w:szCs w:val="22"/>
        </w:rPr>
        <w:t>:</w:t>
      </w:r>
    </w:p>
    <w:p w14:paraId="591D6F48" w14:textId="6E725AAB" w:rsidR="004C66C5" w:rsidRPr="00631EC9" w:rsidRDefault="00231144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</w:rPr>
      </w:pPr>
      <w:r w:rsidRPr="004C66C5">
        <w:rPr>
          <w:rFonts w:ascii="GHEA Grapalat" w:hAnsi="GHEA Grapalat"/>
          <w:color w:val="333333"/>
          <w:sz w:val="22"/>
          <w:szCs w:val="22"/>
        </w:rPr>
        <w:lastRenderedPageBreak/>
        <w:t xml:space="preserve">Փոփոխության արդյունքում համայնքի ֆինանսական ռեսուրսները տարեկան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</w:rPr>
        <w:t xml:space="preserve">կտնտեսվեն </w:t>
      </w:r>
      <w:r w:rsidR="004C66C5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</w:rPr>
        <w:t xml:space="preserve">2280000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</w:rPr>
        <w:t>դրամի չափով</w:t>
      </w:r>
      <w:r w:rsidRPr="004C66C5">
        <w:rPr>
          <w:rFonts w:ascii="GHEA Grapalat" w:hAnsi="GHEA Grapalat"/>
          <w:b/>
          <w:bCs/>
          <w:i/>
          <w:iCs/>
          <w:color w:val="333333"/>
          <w:sz w:val="22"/>
          <w:szCs w:val="22"/>
        </w:rPr>
        <w:t xml:space="preserve"> </w:t>
      </w:r>
      <w:r w:rsidRPr="004C66C5">
        <w:rPr>
          <w:rFonts w:ascii="GHEA Grapalat" w:hAnsi="GHEA Grapalat"/>
          <w:color w:val="333333"/>
          <w:sz w:val="22"/>
          <w:szCs w:val="22"/>
        </w:rPr>
        <w:t>( դրույքաչափ՝ 190000</w:t>
      </w:r>
      <w:r w:rsidR="004C66C5">
        <w:rPr>
          <w:rFonts w:ascii="GHEA Grapalat" w:hAnsi="GHEA Grapalat"/>
          <w:color w:val="333333"/>
          <w:sz w:val="22"/>
          <w:szCs w:val="22"/>
        </w:rPr>
        <w:t xml:space="preserve"> </w:t>
      </w:r>
      <w:r w:rsidRPr="004C66C5">
        <w:rPr>
          <w:rFonts w:ascii="GHEA Grapalat" w:hAnsi="GHEA Grapalat"/>
          <w:color w:val="333333"/>
          <w:sz w:val="22"/>
          <w:szCs w:val="22"/>
        </w:rPr>
        <w:t>x</w:t>
      </w:r>
      <w:r w:rsidR="004C66C5">
        <w:rPr>
          <w:rFonts w:ascii="GHEA Grapalat" w:hAnsi="GHEA Grapalat"/>
          <w:color w:val="333333"/>
          <w:sz w:val="22"/>
          <w:szCs w:val="22"/>
        </w:rPr>
        <w:t xml:space="preserve"> </w:t>
      </w:r>
      <w:r w:rsidR="004C66C5" w:rsidRPr="004C66C5">
        <w:rPr>
          <w:rFonts w:ascii="GHEA Grapalat" w:hAnsi="GHEA Grapalat"/>
          <w:color w:val="333333"/>
          <w:sz w:val="22"/>
          <w:szCs w:val="22"/>
        </w:rPr>
        <w:t>12=2280000</w:t>
      </w:r>
      <w:r w:rsidRPr="004C66C5">
        <w:rPr>
          <w:rFonts w:ascii="GHEA Grapalat" w:hAnsi="GHEA Grapalat"/>
          <w:color w:val="333333"/>
          <w:sz w:val="22"/>
          <w:szCs w:val="22"/>
        </w:rPr>
        <w:t>)</w:t>
      </w:r>
      <w:r w:rsidR="004C66C5" w:rsidRPr="004C66C5">
        <w:rPr>
          <w:rFonts w:ascii="GHEA Grapalat" w:hAnsi="GHEA Grapalat"/>
          <w:color w:val="333333"/>
          <w:sz w:val="22"/>
          <w:szCs w:val="22"/>
        </w:rPr>
        <w:t>:</w:t>
      </w:r>
    </w:p>
    <w:p w14:paraId="5E57C6A8" w14:textId="09976723" w:rsidR="004C66C5" w:rsidRPr="004C66C5" w:rsidRDefault="004C66C5" w:rsidP="004C66C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4C66C5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Կրճատել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="00DD0EA2" w:rsidRPr="00DD0EA2">
        <w:rPr>
          <w:rFonts w:ascii="GHEA Grapalat" w:hAnsi="GHEA Grapalat"/>
          <w:color w:val="333333"/>
          <w:sz w:val="22"/>
          <w:szCs w:val="22"/>
          <w:lang w:val="hy-AM"/>
        </w:rPr>
        <w:t>ֆ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ինանսատնտեսագիտական, եկամուտների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br/>
        <w:t xml:space="preserve"> հաշվառման և հավաքագրման, ծրագրերի կազմման և համակարգման բաժնի առաջին կարգի մասնագետի պաշտոնը (պաշտոնի ծածկագիր՝ 3.2.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2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)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76872BEC" w14:textId="495DAD76" w:rsidR="004C66C5" w:rsidRPr="008A1A61" w:rsidRDefault="004C66C5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Փոփոխության արդյունքում համայնքի ֆինանսական ռեսուրսները տարեկան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կտնտեսվեն </w:t>
      </w:r>
      <w:r w:rsidR="00DD0EA2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DD0EA2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100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DD0EA2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000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դրամի չափով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 դրույքաչափ՝ </w:t>
      </w:r>
      <w:r w:rsidR="00DD0EA2" w:rsidRPr="00DD0EA2">
        <w:rPr>
          <w:rFonts w:ascii="GHEA Grapalat" w:hAnsi="GHEA Grapalat"/>
          <w:color w:val="333333"/>
          <w:sz w:val="22"/>
          <w:szCs w:val="22"/>
          <w:lang w:val="hy-AM"/>
        </w:rPr>
        <w:t>175000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DD0EA2" w:rsidRPr="00DD0EA2">
        <w:rPr>
          <w:rFonts w:ascii="GHEA Grapalat" w:hAnsi="GHEA Grapalat"/>
          <w:color w:val="333333"/>
          <w:sz w:val="22"/>
          <w:szCs w:val="22"/>
          <w:lang w:val="hy-AM"/>
        </w:rPr>
        <w:t>2100000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151D1CDF" w14:textId="105C7206" w:rsidR="00DD0EA2" w:rsidRPr="004C66C5" w:rsidRDefault="00DD0EA2" w:rsidP="00DD0E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4C66C5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Կրճատել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ֆ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ինանսատնտեսագիտական, եկամուտների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br/>
        <w:t xml:space="preserve"> հաշվառման և հավաքագրման, ծրագրերի կազմման և համակարգման բաժնի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երկրորդ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կարգի մասնագետի պաշտոնը (պաշտոնի ծածկագիր՝ 3.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3.1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)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04606CFE" w14:textId="56B78BC4" w:rsidR="00DD0EA2" w:rsidRDefault="00DD0EA2" w:rsidP="00DD0E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Փոփոխության արդյունքում համայնքի ֆինանսական ռեսուրսները տարեկան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կտնտեսվեն 1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920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000 դրամի չափով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( դրույքաչափ՝ 160000 x 12=1920000):</w:t>
      </w:r>
    </w:p>
    <w:p w14:paraId="67DC38E7" w14:textId="458F0E85" w:rsidR="00DD0EA2" w:rsidRPr="004C66C5" w:rsidRDefault="00DD0EA2" w:rsidP="00DD0E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4C66C5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Կրճատել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գլխավոր մասնագետի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պաշտոնը (պաշտոնի ծածկագիր՝ 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2.3.4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>)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1B66B2D9" w14:textId="0BBB827B" w:rsidR="008A1A61" w:rsidRDefault="00DD0EA2" w:rsidP="00DD0E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Փոփոխության արդյունքում համայնքի ֆինանսական ռեսուրսները տարեկան 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կտնտեսվեն </w:t>
      </w:r>
      <w:r w:rsidR="008A1A6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8A1A6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520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8A1A6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 դրույքաչափ՝ 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210000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8A1A61" w:rsidRPr="008A1A61">
        <w:rPr>
          <w:rFonts w:ascii="GHEA Grapalat" w:hAnsi="GHEA Grapalat"/>
          <w:color w:val="333333"/>
          <w:sz w:val="22"/>
          <w:szCs w:val="22"/>
          <w:lang w:val="hy-AM"/>
        </w:rPr>
        <w:t>2520000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267F07BC" w14:textId="3D9EAFF2" w:rsidR="008A1A61" w:rsidRPr="004C66C5" w:rsidRDefault="008A1A61" w:rsidP="008A1A6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Ք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աղաքաշինության, հողաշինության, գյուղատնտեսության և բնապահպանության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բաժնի պետի պաշտոն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725881FF" w14:textId="0E6A55D4" w:rsidR="008A1A61" w:rsidRDefault="008A1A61" w:rsidP="008A1A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Փոփոխության արդյունքում </w:t>
      </w:r>
      <w:r w:rsidR="009C21D6" w:rsidRPr="00DD0EA2">
        <w:rPr>
          <w:rFonts w:ascii="GHEA Grapalat" w:hAnsi="GHEA Grapalat"/>
          <w:color w:val="333333"/>
          <w:sz w:val="22"/>
          <w:szCs w:val="22"/>
          <w:lang w:val="hy-AM"/>
        </w:rPr>
        <w:t>տարեկան</w:t>
      </w:r>
      <w:r w:rsidR="009C21D6"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A438A" w:rsidRPr="005A438A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3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A438A" w:rsidRPr="005A438A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A438A" w:rsidRPr="005A438A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250000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30000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0</w:t>
      </w:r>
      <w:r w:rsidR="005A438A" w:rsidRPr="005A438A">
        <w:rPr>
          <w:rFonts w:ascii="GHEA Grapalat" w:hAnsi="GHEA Grapalat"/>
          <w:color w:val="333333"/>
          <w:sz w:val="22"/>
          <w:szCs w:val="22"/>
          <w:lang w:val="hy-AM"/>
        </w:rPr>
        <w:t>0</w:t>
      </w: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1AEC57B5" w14:textId="10298EEB" w:rsidR="00517001" w:rsidRPr="004C66C5" w:rsidRDefault="00517001" w:rsidP="0051700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Ք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աղաքաշինության, հողաշինության, գյուղատնտեսության և բնապահպանության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 xml:space="preserve">բաժնի 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 xml:space="preserve">գլխավոր մասնագետի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պաշտոն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77ED6DC7" w14:textId="0DF76143" w:rsidR="00517001" w:rsidRDefault="009C21D6" w:rsidP="005170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Փոփոխության արդյունքում տարեկան</w:t>
      </w:r>
      <w:r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520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210000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2520000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54FE2729" w14:textId="23C739C0" w:rsidR="00517001" w:rsidRPr="004C66C5" w:rsidRDefault="00517001" w:rsidP="0051700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Ք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աղաքաշինության, հողաշինության, գյուղատնտեսության և բնապահպանության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 xml:space="preserve">բաժնի 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 xml:space="preserve">առաջատար մասնագետի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պաշտոն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353144EF" w14:textId="665B083A" w:rsidR="00517001" w:rsidRDefault="009C21D6" w:rsidP="005170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Փոփոխության արդյունքում տարեկան</w:t>
      </w:r>
      <w:r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280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190000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2280000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25EFB74C" w14:textId="77777777" w:rsidR="00005576" w:rsidRPr="004C66C5" w:rsidRDefault="00005576" w:rsidP="0000557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Ք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աղաքաշինության, հողաշինության, գյուղատնտեսության և բնապահպանության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 xml:space="preserve">բաժնի 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 xml:space="preserve">առաջատար մասնագետի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պաշտոն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78579454" w14:textId="4D577E73" w:rsidR="00005576" w:rsidRDefault="009C21D6" w:rsidP="000055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Փոփոխության արդյունքում տարեկան</w:t>
      </w:r>
      <w:r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005576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="00005576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005576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005576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280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005576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="00005576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="00005576" w:rsidRPr="00517001">
        <w:rPr>
          <w:rFonts w:ascii="GHEA Grapalat" w:hAnsi="GHEA Grapalat"/>
          <w:color w:val="333333"/>
          <w:sz w:val="22"/>
          <w:szCs w:val="22"/>
          <w:lang w:val="hy-AM"/>
        </w:rPr>
        <w:t>190000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005576" w:rsidRPr="00517001">
        <w:rPr>
          <w:rFonts w:ascii="GHEA Grapalat" w:hAnsi="GHEA Grapalat"/>
          <w:color w:val="333333"/>
          <w:sz w:val="22"/>
          <w:szCs w:val="22"/>
          <w:lang w:val="hy-AM"/>
        </w:rPr>
        <w:t>2280000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3B93C2B6" w14:textId="77777777" w:rsidR="00517001" w:rsidRPr="004C66C5" w:rsidRDefault="00517001" w:rsidP="0051700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lastRenderedPageBreak/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Ք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աղաքաշինության, հողաշինության, գյուղատնտեսության և բնապահպանության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 xml:space="preserve">բաժնի 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 xml:space="preserve">առաջին կարգի մասնագետի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պաշտոն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2EA18DF8" w14:textId="309AD267" w:rsidR="00517001" w:rsidRDefault="009C21D6" w:rsidP="005170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Փոփոխության արդյունքում տարեկան</w:t>
      </w:r>
      <w:r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2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100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.</w:t>
      </w:r>
      <w:r w:rsidR="00517001" w:rsidRPr="0051700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000</w:t>
      </w:r>
      <w:r w:rsidR="00517001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175000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517001" w:rsidRPr="00517001">
        <w:rPr>
          <w:rFonts w:ascii="GHEA Grapalat" w:hAnsi="GHEA Grapalat"/>
          <w:color w:val="333333"/>
          <w:sz w:val="22"/>
          <w:szCs w:val="22"/>
          <w:lang w:val="hy-AM"/>
        </w:rPr>
        <w:t>2100000</w:t>
      </w:r>
      <w:r w:rsidR="00517001"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0A50A0CC" w14:textId="0067CA95" w:rsidR="00005576" w:rsidRPr="004C66C5" w:rsidRDefault="00005576" w:rsidP="0000557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Լրացնել</w:t>
      </w:r>
      <w:r w:rsidRPr="004C66C5">
        <w:rPr>
          <w:rFonts w:ascii="GHEA Grapalat" w:hAnsi="GHEA Grapalat"/>
          <w:color w:val="333333"/>
          <w:sz w:val="22"/>
          <w:szCs w:val="22"/>
          <w:lang w:val="hy-AM"/>
        </w:rPr>
        <w:t xml:space="preserve"> համայնքապետարանի աշխատակազմի </w:t>
      </w:r>
      <w:r w:rsidRPr="00005576">
        <w:rPr>
          <w:rFonts w:ascii="GHEA Grapalat" w:hAnsi="GHEA Grapalat"/>
          <w:color w:val="333333"/>
          <w:sz w:val="22"/>
          <w:szCs w:val="22"/>
          <w:lang w:val="hy-AM"/>
        </w:rPr>
        <w:t>երկրորդ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 xml:space="preserve">կարգի մասնագետի </w:t>
      </w:r>
      <w:r w:rsidRPr="008A1A61">
        <w:rPr>
          <w:rFonts w:ascii="GHEA Grapalat" w:hAnsi="GHEA Grapalat"/>
          <w:color w:val="333333"/>
          <w:sz w:val="22"/>
          <w:szCs w:val="22"/>
          <w:lang w:val="hy-AM"/>
        </w:rPr>
        <w:t>պաշտոն</w:t>
      </w:r>
      <w:r w:rsidRPr="00517001">
        <w:rPr>
          <w:rFonts w:ascii="GHEA Grapalat" w:hAnsi="GHEA Grapalat"/>
          <w:color w:val="333333"/>
          <w:sz w:val="22"/>
          <w:szCs w:val="22"/>
          <w:lang w:val="hy-AM"/>
        </w:rPr>
        <w:t>:</w:t>
      </w:r>
    </w:p>
    <w:p w14:paraId="52357279" w14:textId="304328CA" w:rsidR="00005576" w:rsidRDefault="009C21D6" w:rsidP="000055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DD0EA2">
        <w:rPr>
          <w:rFonts w:ascii="GHEA Grapalat" w:hAnsi="GHEA Grapalat"/>
          <w:color w:val="333333"/>
          <w:sz w:val="22"/>
          <w:szCs w:val="22"/>
          <w:lang w:val="hy-AM"/>
        </w:rPr>
        <w:t>Փոփոխության արդյունքում տարեկան</w:t>
      </w:r>
      <w:r w:rsidRPr="009C21D6">
        <w:rPr>
          <w:rFonts w:ascii="GHEA Grapalat" w:hAnsi="GHEA Grapalat"/>
          <w:color w:val="333333"/>
          <w:sz w:val="22"/>
          <w:szCs w:val="22"/>
          <w:lang w:val="hy-AM"/>
        </w:rPr>
        <w:t xml:space="preserve"> ծախսերը</w:t>
      </w:r>
      <w:r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005576" w:rsidRPr="008A1A61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կավելանան</w:t>
      </w:r>
      <w:r w:rsidR="00005576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</w:t>
      </w:r>
      <w:r w:rsidR="00005576" w:rsidRPr="00005576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>1.920.000</w:t>
      </w:r>
      <w:r w:rsidR="00005576" w:rsidRPr="00DD0EA2">
        <w:rPr>
          <w:rFonts w:ascii="GHEA Grapalat" w:hAnsi="GHEA Grapalat"/>
          <w:b/>
          <w:bCs/>
          <w:i/>
          <w:iCs/>
          <w:color w:val="333333"/>
          <w:sz w:val="22"/>
          <w:szCs w:val="22"/>
          <w:lang w:val="hy-AM"/>
        </w:rPr>
        <w:t xml:space="preserve"> դրամի չափով 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(դրույքաչափ՝ </w:t>
      </w:r>
      <w:r w:rsidR="00005576" w:rsidRPr="00005576">
        <w:rPr>
          <w:rFonts w:ascii="GHEA Grapalat" w:hAnsi="GHEA Grapalat"/>
          <w:color w:val="333333"/>
          <w:sz w:val="22"/>
          <w:szCs w:val="22"/>
          <w:lang w:val="hy-AM"/>
        </w:rPr>
        <w:t>160000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 xml:space="preserve"> x 12=</w:t>
      </w:r>
      <w:r w:rsidR="00005576" w:rsidRPr="00005576">
        <w:rPr>
          <w:rFonts w:ascii="GHEA Grapalat" w:hAnsi="GHEA Grapalat"/>
          <w:color w:val="333333"/>
          <w:sz w:val="22"/>
          <w:szCs w:val="22"/>
          <w:lang w:val="hy-AM"/>
        </w:rPr>
        <w:t>1920000</w:t>
      </w:r>
      <w:r w:rsidR="00005576" w:rsidRPr="00DD0EA2">
        <w:rPr>
          <w:rFonts w:ascii="GHEA Grapalat" w:hAnsi="GHEA Grapalat"/>
          <w:color w:val="333333"/>
          <w:sz w:val="22"/>
          <w:szCs w:val="22"/>
          <w:lang w:val="hy-AM"/>
        </w:rPr>
        <w:t>):</w:t>
      </w:r>
    </w:p>
    <w:p w14:paraId="6E9B1ED2" w14:textId="77777777" w:rsidR="00517001" w:rsidRDefault="00517001" w:rsidP="005170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</w:p>
    <w:p w14:paraId="377F9403" w14:textId="77777777" w:rsidR="002C3FBD" w:rsidRDefault="002C3FBD" w:rsidP="00A372AB">
      <w:pPr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4C1CE274" w:rsidR="00755E9B" w:rsidRDefault="00A372AB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13B8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 75-Ա ԵՎ 76-Ա ՈՐՈՇՈՒՄՆԵՐԻ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755E9B" w:rsidRPr="00755E9B"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20048F69" w:rsidR="00755E9B" w:rsidRPr="00005576" w:rsidRDefault="00A372A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372AB">
        <w:rPr>
          <w:rFonts w:ascii="GHEA Mariam" w:hAnsi="GHEA Mariam" w:cs="Sylfaen"/>
          <w:lang w:val="hy-AM"/>
        </w:rPr>
        <w:t xml:space="preserve">Նոր հաստիքացուցակի հաստատմամբ համայնքի 2023 թվականի բյուջեում համայնքային ծառայողների դրույքաչափերի գծով տարեկան ծախսերը կավելանան </w:t>
      </w:r>
      <w:r w:rsidR="00005576" w:rsidRPr="00005576">
        <w:rPr>
          <w:rFonts w:ascii="GHEA Mariam" w:hAnsi="GHEA Mariam" w:cs="Sylfaen"/>
          <w:b/>
          <w:bCs/>
          <w:i/>
          <w:iCs/>
          <w:lang w:val="hy-AM"/>
        </w:rPr>
        <w:t>5280000</w:t>
      </w:r>
      <w:r w:rsidRPr="00A55C88">
        <w:rPr>
          <w:rFonts w:ascii="GHEA Mariam" w:hAnsi="GHEA Mariam" w:cs="Sylfaen"/>
          <w:b/>
          <w:bCs/>
          <w:i/>
          <w:iCs/>
          <w:lang w:val="hy-AM"/>
        </w:rPr>
        <w:t xml:space="preserve"> ՀՀ դրամով</w:t>
      </w:r>
      <w:r>
        <w:rPr>
          <w:rFonts w:ascii="GHEA Mariam" w:hAnsi="GHEA Mariam" w:cs="Sylfaen"/>
          <w:lang w:val="hy-AM"/>
        </w:rPr>
        <w:br/>
      </w:r>
      <w:r w:rsidRPr="00005576">
        <w:rPr>
          <w:rFonts w:ascii="GHEA Grapalat" w:hAnsi="GHEA Grapalat" w:cs="Sylfaen"/>
          <w:lang w:val="hy-AM"/>
        </w:rPr>
        <w:t>(-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2280000</w:t>
      </w:r>
      <w:r w:rsidRPr="00005576">
        <w:rPr>
          <w:rFonts w:ascii="GHEA Grapalat" w:hAnsi="GHEA Grapalat"/>
          <w:color w:val="333333"/>
          <w:lang w:val="hy-AM"/>
        </w:rPr>
        <w:t>-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2100000</w:t>
      </w:r>
      <w:r w:rsidRPr="00005576">
        <w:rPr>
          <w:rFonts w:ascii="GHEA Grapalat" w:hAnsi="GHEA Grapalat"/>
          <w:color w:val="333333"/>
          <w:lang w:val="hy-AM"/>
        </w:rPr>
        <w:t>-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1920000</w:t>
      </w:r>
      <w:r w:rsidRPr="00005576">
        <w:rPr>
          <w:rFonts w:ascii="GHEA Grapalat" w:hAnsi="GHEA Grapalat"/>
          <w:color w:val="333333"/>
          <w:lang w:val="hy-AM"/>
        </w:rPr>
        <w:t>-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2520000</w:t>
      </w:r>
      <w:r w:rsidRPr="00005576">
        <w:rPr>
          <w:rFonts w:ascii="GHEA Grapalat" w:hAnsi="GHEA Grapalat"/>
          <w:color w:val="333333"/>
          <w:lang w:val="hy-AM"/>
        </w:rPr>
        <w:t>+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3000000</w:t>
      </w:r>
      <w:r w:rsidRPr="00005576">
        <w:rPr>
          <w:rFonts w:ascii="GHEA Grapalat" w:hAnsi="GHEA Grapalat"/>
          <w:color w:val="333333"/>
          <w:lang w:val="hy-AM"/>
        </w:rPr>
        <w:t>+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2520000</w:t>
      </w:r>
      <w:r w:rsidRPr="00005576">
        <w:rPr>
          <w:rFonts w:ascii="GHEA Grapalat" w:hAnsi="GHEA Grapalat"/>
          <w:color w:val="333333"/>
          <w:lang w:val="hy-AM"/>
        </w:rPr>
        <w:t>+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2280000</w:t>
      </w:r>
      <w:r w:rsidRPr="00005576">
        <w:rPr>
          <w:rFonts w:ascii="GHEA Grapalat" w:hAnsi="GHEA Grapalat"/>
          <w:color w:val="333333"/>
          <w:lang w:val="hy-AM"/>
        </w:rPr>
        <w:t>+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2280000</w:t>
      </w:r>
      <w:r w:rsidRPr="00005576">
        <w:rPr>
          <w:rFonts w:ascii="GHEA Grapalat" w:hAnsi="GHEA Grapalat"/>
          <w:color w:val="333333"/>
          <w:lang w:val="hy-AM"/>
        </w:rPr>
        <w:t>+</w:t>
      </w:r>
      <w:r w:rsidR="00005576" w:rsidRPr="00005576">
        <w:rPr>
          <w:rFonts w:ascii="GHEA Grapalat" w:hAnsi="GHEA Grapalat"/>
          <w:i/>
          <w:iCs/>
          <w:color w:val="333333"/>
          <w:lang w:val="hy-AM"/>
        </w:rPr>
        <w:t>2100000+1920000</w:t>
      </w:r>
      <w:r w:rsidRPr="00005576">
        <w:rPr>
          <w:rFonts w:ascii="GHEA Grapalat" w:hAnsi="GHEA Grapalat" w:cs="Sylfaen"/>
          <w:lang w:val="hy-AM"/>
        </w:rPr>
        <w:t>)</w:t>
      </w:r>
      <w:r w:rsidR="00A55C88" w:rsidRPr="00005576">
        <w:rPr>
          <w:rFonts w:ascii="GHEA Grapalat" w:hAnsi="GHEA Grapalat" w:cs="Sylfaen"/>
          <w:lang w:val="hy-AM"/>
        </w:rPr>
        <w:t>:</w:t>
      </w:r>
    </w:p>
    <w:p w14:paraId="48AF3CA5" w14:textId="77777777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4B06C85F" w14:textId="77777777" w:rsidR="00A372AB" w:rsidRDefault="00A372AB" w:rsidP="00642AF1">
      <w:pPr>
        <w:jc w:val="center"/>
        <w:rPr>
          <w:rFonts w:ascii="GHEA Mariam" w:hAnsi="GHEA Mariam"/>
          <w:lang w:val="hy-AM"/>
        </w:rPr>
      </w:pPr>
    </w:p>
    <w:p w14:paraId="32EA0130" w14:textId="4CCF629C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4D015A" w:rsidRPr="00E10238">
        <w:rPr>
          <w:rFonts w:ascii="GHEA Mariam" w:hAnsi="GHEA Mariam"/>
          <w:lang w:val="hy-AM"/>
        </w:rPr>
        <w:t xml:space="preserve">՝                    </w:t>
      </w:r>
      <w:r w:rsidR="00E10238" w:rsidRPr="00523EC9">
        <w:rPr>
          <w:rFonts w:ascii="GHEA Mariam" w:hAnsi="GHEA Mariam"/>
          <w:lang w:val="hy-AM"/>
        </w:rPr>
        <w:t xml:space="preserve">    </w:t>
      </w:r>
      <w:r w:rsidR="004D015A" w:rsidRPr="00E10238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      </w:t>
      </w:r>
      <w:r w:rsidR="004D015A" w:rsidRPr="00E10238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631EC9">
      <w:pgSz w:w="12240" w:h="15840"/>
      <w:pgMar w:top="567" w:right="75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C0588"/>
    <w:multiLevelType w:val="hybridMultilevel"/>
    <w:tmpl w:val="5BA41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155A5"/>
    <w:multiLevelType w:val="hybridMultilevel"/>
    <w:tmpl w:val="4C2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1735">
    <w:abstractNumId w:val="3"/>
  </w:num>
  <w:num w:numId="2" w16cid:durableId="445926130">
    <w:abstractNumId w:val="8"/>
  </w:num>
  <w:num w:numId="3" w16cid:durableId="1058555041">
    <w:abstractNumId w:val="4"/>
  </w:num>
  <w:num w:numId="4" w16cid:durableId="1199855301">
    <w:abstractNumId w:val="7"/>
  </w:num>
  <w:num w:numId="5" w16cid:durableId="397825150">
    <w:abstractNumId w:val="1"/>
  </w:num>
  <w:num w:numId="6" w16cid:durableId="1727728451">
    <w:abstractNumId w:val="5"/>
  </w:num>
  <w:num w:numId="7" w16cid:durableId="597831228">
    <w:abstractNumId w:val="0"/>
  </w:num>
  <w:num w:numId="8" w16cid:durableId="1390568194">
    <w:abstractNumId w:val="6"/>
  </w:num>
  <w:num w:numId="9" w16cid:durableId="1718698552">
    <w:abstractNumId w:val="9"/>
  </w:num>
  <w:num w:numId="10" w16cid:durableId="36413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05576"/>
    <w:rsid w:val="00014DA9"/>
    <w:rsid w:val="00026433"/>
    <w:rsid w:val="00041A64"/>
    <w:rsid w:val="0004517B"/>
    <w:rsid w:val="00054F0A"/>
    <w:rsid w:val="00055E6E"/>
    <w:rsid w:val="00070928"/>
    <w:rsid w:val="0009717D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31144"/>
    <w:rsid w:val="00233FBC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13B81"/>
    <w:rsid w:val="00436E3D"/>
    <w:rsid w:val="00444D3A"/>
    <w:rsid w:val="00445D09"/>
    <w:rsid w:val="00484C05"/>
    <w:rsid w:val="00487229"/>
    <w:rsid w:val="004C66C5"/>
    <w:rsid w:val="004D015A"/>
    <w:rsid w:val="004D0900"/>
    <w:rsid w:val="004D6B30"/>
    <w:rsid w:val="004E55D1"/>
    <w:rsid w:val="005101BE"/>
    <w:rsid w:val="00517001"/>
    <w:rsid w:val="00523EC9"/>
    <w:rsid w:val="005409C6"/>
    <w:rsid w:val="005427D3"/>
    <w:rsid w:val="00562353"/>
    <w:rsid w:val="00566A32"/>
    <w:rsid w:val="00585204"/>
    <w:rsid w:val="005A438A"/>
    <w:rsid w:val="005B675B"/>
    <w:rsid w:val="005C60B6"/>
    <w:rsid w:val="005D101E"/>
    <w:rsid w:val="005F6763"/>
    <w:rsid w:val="00631EC9"/>
    <w:rsid w:val="00642AF1"/>
    <w:rsid w:val="006745B3"/>
    <w:rsid w:val="006B76E4"/>
    <w:rsid w:val="00723A37"/>
    <w:rsid w:val="00737FEC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A1A61"/>
    <w:rsid w:val="008B08A3"/>
    <w:rsid w:val="008B5122"/>
    <w:rsid w:val="008D0FA0"/>
    <w:rsid w:val="008F3081"/>
    <w:rsid w:val="0092225D"/>
    <w:rsid w:val="00925886"/>
    <w:rsid w:val="009275E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21D6"/>
    <w:rsid w:val="009C5763"/>
    <w:rsid w:val="009D24EF"/>
    <w:rsid w:val="009F24EB"/>
    <w:rsid w:val="009F6E15"/>
    <w:rsid w:val="00A34E04"/>
    <w:rsid w:val="00A372AB"/>
    <w:rsid w:val="00A55C88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248EA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0EA2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A5733"/>
    <w:rsid w:val="00EB4044"/>
    <w:rsid w:val="00EE02B4"/>
    <w:rsid w:val="00EF3A43"/>
    <w:rsid w:val="00F408B2"/>
    <w:rsid w:val="00F66187"/>
    <w:rsid w:val="00F70435"/>
    <w:rsid w:val="00F9668B"/>
    <w:rsid w:val="00FD0441"/>
    <w:rsid w:val="00FD25E8"/>
    <w:rsid w:val="00FE44D7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73</cp:revision>
  <cp:lastPrinted>2023-04-12T13:03:00Z</cp:lastPrinted>
  <dcterms:created xsi:type="dcterms:W3CDTF">2018-11-08T08:37:00Z</dcterms:created>
  <dcterms:modified xsi:type="dcterms:W3CDTF">2023-04-13T09:06:00Z</dcterms:modified>
</cp:coreProperties>
</file>