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4"/>
          <w:szCs w:val="20"/>
        </w:rPr>
        <w:t xml:space="preserve">Արձանագրություն N </w:t>
      </w:r>
      <w:r w:rsidRPr="0083150A">
        <w:rPr>
          <w:rFonts w:ascii="GHEA Mariam" w:eastAsia="Times New Roman" w:hAnsi="GHEA Mariam" w:cs="Times New Roman"/>
          <w:b/>
          <w:sz w:val="24"/>
          <w:szCs w:val="20"/>
          <w:lang w:val="en-AU"/>
        </w:rPr>
        <w:t>1</w:t>
      </w:r>
    </w:p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</w:p>
    <w:p w:rsidR="0083150A" w:rsidRPr="0083150A" w:rsidRDefault="0083150A" w:rsidP="0083150A">
      <w:pPr>
        <w:keepNext/>
        <w:spacing w:after="0" w:line="240" w:lineRule="auto"/>
        <w:jc w:val="center"/>
        <w:outlineLvl w:val="0"/>
        <w:rPr>
          <w:rFonts w:ascii="GHEA Mariam" w:eastAsia="Times New Roman" w:hAnsi="GHEA Mariam" w:cs="Times New Roman"/>
          <w:color w:val="00000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lang w:val="en-AU"/>
        </w:rPr>
        <w:t>«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ԿՄԲՀ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>-</w:t>
      </w:r>
      <w:r w:rsidR="00AA7568">
        <w:rPr>
          <w:rFonts w:ascii="GHEA Mariam" w:eastAsia="Times New Roman" w:hAnsi="GHEA Mariam" w:cs="Times New Roman"/>
          <w:color w:val="000000"/>
          <w:lang w:val="en-US"/>
        </w:rPr>
        <w:t>ԳՀԱՇ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ՁԲ-19</w:t>
      </w:r>
      <w:r w:rsidR="00AA7568">
        <w:rPr>
          <w:rFonts w:ascii="GHEA Mariam" w:eastAsia="Times New Roman" w:hAnsi="GHEA Mariam" w:cs="Times New Roman"/>
          <w:color w:val="000000"/>
          <w:lang w:val="en-US"/>
        </w:rPr>
        <w:t>/38/1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» </w:t>
      </w:r>
      <w:r w:rsidRPr="0083150A">
        <w:rPr>
          <w:rFonts w:ascii="GHEA Mariam" w:eastAsia="Times New Roman" w:hAnsi="GHEA Mariam" w:cs="Times New Roman"/>
          <w:color w:val="000000"/>
        </w:rPr>
        <w:t>ծածկագրով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US"/>
        </w:rPr>
        <w:t>գնանշման հարցման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ընթացակարգի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գնահատող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հանձնաժողովի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նիստի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ք. Բյուրեղավան                                                                              </w:t>
      </w:r>
      <w:r w:rsidR="00757BA9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</w:t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4244BE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06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4244BE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հունիսի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2019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թ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. </w:t>
      </w:r>
    </w:p>
    <w:p w:rsidR="0083150A" w:rsidRPr="0083150A" w:rsidRDefault="0083150A" w:rsidP="0083150A">
      <w:pPr>
        <w:spacing w:after="0" w:line="240" w:lineRule="auto"/>
        <w:ind w:left="648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ժամը</w:t>
      </w:r>
      <w:r w:rsidR="004244BE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11</w:t>
      </w:r>
      <w:bookmarkStart w:id="0" w:name="_GoBack"/>
      <w:bookmarkEnd w:id="0"/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:00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Մասնակցում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էին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`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նախագահ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="00AA7568">
        <w:rPr>
          <w:rFonts w:ascii="GHEA Mariam" w:eastAsia="Times New Roman" w:hAnsi="GHEA Mariam" w:cs="Times New Roman"/>
          <w:lang w:val="en-AU"/>
        </w:rPr>
        <w:t>Դ. Դանիելյան</w:t>
      </w:r>
    </w:p>
    <w:p w:rsidR="00DD18C1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անդամներ</w:t>
      </w:r>
      <w:r w:rsidR="00DD18C1">
        <w:rPr>
          <w:rFonts w:ascii="GHEA Mariam" w:eastAsia="Times New Roman" w:hAnsi="GHEA Mariam" w:cs="Times New Roman"/>
          <w:lang w:val="en-AU"/>
        </w:rPr>
        <w:t xml:space="preserve">` </w:t>
      </w:r>
      <w:r w:rsidR="00AA7568">
        <w:rPr>
          <w:rFonts w:ascii="GHEA Mariam" w:eastAsia="Times New Roman" w:hAnsi="GHEA Mariam" w:cs="Times New Roman"/>
          <w:lang w:val="en-AU"/>
        </w:rPr>
        <w:t>Լ. Պողոսյան</w:t>
      </w:r>
      <w:r w:rsidRPr="0083150A">
        <w:rPr>
          <w:rFonts w:ascii="GHEA Mariam" w:eastAsia="Times New Roman" w:hAnsi="GHEA Mariam" w:cs="Times New Roman"/>
          <w:lang w:val="en-AU"/>
        </w:rPr>
        <w:t>,</w:t>
      </w:r>
      <w:r w:rsidR="00DD18C1">
        <w:rPr>
          <w:rFonts w:ascii="GHEA Mariam" w:eastAsia="Times New Roman" w:hAnsi="GHEA Mariam" w:cs="Times New Roman"/>
          <w:lang w:val="en-AU"/>
        </w:rPr>
        <w:t xml:space="preserve"> </w:t>
      </w:r>
      <w:r w:rsidR="00400BA5">
        <w:rPr>
          <w:rFonts w:ascii="GHEA Mariam" w:eastAsia="Times New Roman" w:hAnsi="GHEA Mariam" w:cs="Times New Roman"/>
          <w:lang w:val="en-AU"/>
        </w:rPr>
        <w:t>Ս. Ղազարյան</w:t>
      </w:r>
      <w:r w:rsidR="00DD18C1">
        <w:rPr>
          <w:rFonts w:ascii="GHEA Mariam" w:eastAsia="Times New Roman" w:hAnsi="GHEA Mariam" w:cs="Times New Roman"/>
          <w:lang w:val="en-AU"/>
        </w:rPr>
        <w:t xml:space="preserve">, </w:t>
      </w:r>
      <w:r w:rsidR="00AA7568">
        <w:rPr>
          <w:rFonts w:ascii="GHEA Mariam" w:eastAsia="Times New Roman" w:hAnsi="GHEA Mariam" w:cs="Times New Roman"/>
          <w:lang w:val="en-AU"/>
        </w:rPr>
        <w:t>Շ. Ասատրյան</w:t>
      </w:r>
      <w:r w:rsidR="00400BA5">
        <w:rPr>
          <w:rFonts w:ascii="GHEA Mariam" w:eastAsia="Times New Roman" w:hAnsi="GHEA Mariam" w:cs="Times New Roman"/>
          <w:lang w:val="en-AU"/>
        </w:rPr>
        <w:t xml:space="preserve">, </w:t>
      </w:r>
      <w:r w:rsidR="00AA7568">
        <w:rPr>
          <w:rFonts w:ascii="GHEA Mariam" w:eastAsia="Times New Roman" w:hAnsi="GHEA Mariam" w:cs="Times New Roman"/>
          <w:lang w:val="en-AU"/>
        </w:rPr>
        <w:t>Հ. Եղյան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քարտուղար</w:t>
      </w:r>
      <w:r w:rsidRPr="0083150A">
        <w:rPr>
          <w:rFonts w:ascii="GHEA Mariam" w:eastAsia="Times New Roman" w:hAnsi="GHEA Mariam" w:cs="Times New Roman"/>
          <w:lang w:val="en-AU"/>
        </w:rPr>
        <w:t>`   Վ. Մարտիրոսյան</w:t>
      </w:r>
    </w:p>
    <w:p w:rsidR="0083150A" w:rsidRPr="0083150A" w:rsidRDefault="0083150A" w:rsidP="00DD18C1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bCs/>
          <w:color w:val="000000"/>
          <w:lang w:val="en-AU"/>
        </w:rPr>
        <w:t>Գնանշման հարցման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ընթացակարգի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հայտատարության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և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հրավերի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տեքստերը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  <w:b/>
          <w:szCs w:val="20"/>
        </w:rPr>
        <w:t>կցվում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են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 w:rsidR="00AA7568">
        <w:rPr>
          <w:rFonts w:ascii="GHEA Mariam" w:eastAsia="Times New Roman" w:hAnsi="GHEA Mariam" w:cs="Times New Roman"/>
          <w:lang w:val="en-AU"/>
        </w:rPr>
        <w:t>Դ. Դանիելյան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Հաստատել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>գնանշման հարցման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</w:rPr>
        <w:t>կցվում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են</w:t>
      </w:r>
      <w:r w:rsidRPr="0083150A">
        <w:rPr>
          <w:rFonts w:ascii="GHEA Mariam" w:eastAsia="Times New Roman" w:hAnsi="GHEA Mariam" w:cs="Times New Roman"/>
          <w:lang w:val="en-AU"/>
        </w:rPr>
        <w:t>)</w:t>
      </w: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Հանձնաժողովի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հաջորդ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նիստի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անց</w:t>
      </w:r>
      <w:r w:rsidRPr="0083150A">
        <w:rPr>
          <w:rFonts w:ascii="GHEA Mariam" w:eastAsia="Times New Roman" w:hAnsi="GHEA Mariam" w:cs="Times New Roman"/>
          <w:b/>
          <w:szCs w:val="20"/>
          <w:lang w:val="en-US"/>
        </w:rPr>
        <w:t>կաց</w:t>
      </w:r>
      <w:r w:rsidRPr="0083150A">
        <w:rPr>
          <w:rFonts w:ascii="GHEA Mariam" w:eastAsia="Times New Roman" w:hAnsi="GHEA Mariam" w:cs="Times New Roman"/>
          <w:b/>
          <w:szCs w:val="20"/>
        </w:rPr>
        <w:t>ման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օրը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, </w:t>
      </w:r>
      <w:r w:rsidRPr="0083150A">
        <w:rPr>
          <w:rFonts w:ascii="GHEA Mariam" w:eastAsia="Times New Roman" w:hAnsi="GHEA Mariam" w:cs="Times New Roman"/>
          <w:b/>
          <w:szCs w:val="20"/>
        </w:rPr>
        <w:t>ժամը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և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վայրը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---------------------------------------------------------------------------------------</w:t>
      </w:r>
    </w:p>
    <w:p w:rsidR="00AA7568" w:rsidRPr="0083150A" w:rsidRDefault="00AA7568" w:rsidP="00AA7568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>
        <w:rPr>
          <w:rFonts w:ascii="GHEA Mariam" w:eastAsia="Times New Roman" w:hAnsi="GHEA Mariam" w:cs="Times New Roman"/>
          <w:lang w:val="en-AU"/>
        </w:rPr>
        <w:t>Դ. Դանիելյան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հաջորդ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նիստը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հրավիրել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տեղեկագրում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US"/>
        </w:rPr>
        <w:t>գնանշման հարցման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հրապարակվելու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օրվանից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հաշված</w:t>
      </w:r>
      <w:r w:rsidRPr="0083150A">
        <w:rPr>
          <w:rFonts w:ascii="GHEA Mariam" w:eastAsia="Times New Roman" w:hAnsi="GHEA Mariam" w:cs="Times New Roman"/>
          <w:lang w:val="en-AU"/>
        </w:rPr>
        <w:t xml:space="preserve"> 7-</w:t>
      </w:r>
      <w:r w:rsidRPr="0083150A">
        <w:rPr>
          <w:rFonts w:ascii="GHEA Mariam" w:eastAsia="Times New Roman" w:hAnsi="GHEA Mariam" w:cs="Times New Roman"/>
        </w:rPr>
        <w:t>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>օրացույցային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</w:t>
      </w:r>
      <w:r w:rsidR="00DD18C1">
        <w:rPr>
          <w:rFonts w:ascii="GHEA Mariam" w:eastAsia="Times New Roman" w:hAnsi="GHEA Mariam" w:cs="Times New Roman"/>
          <w:lang w:val="en-US"/>
        </w:rPr>
        <w:t>՝</w:t>
      </w:r>
      <w:r w:rsidR="004244BE">
        <w:rPr>
          <w:rFonts w:ascii="GHEA Mariam" w:eastAsia="Times New Roman" w:hAnsi="GHEA Mariam" w:cs="Times New Roman"/>
          <w:lang w:val="en-US"/>
        </w:rPr>
        <w:t xml:space="preserve"> հունիսի</w:t>
      </w:r>
      <w:r w:rsidR="00DD18C1">
        <w:rPr>
          <w:rFonts w:ascii="GHEA Mariam" w:eastAsia="Times New Roman" w:hAnsi="GHEA Mariam" w:cs="Times New Roman"/>
          <w:lang w:val="en-US"/>
        </w:rPr>
        <w:t xml:space="preserve"> </w:t>
      </w:r>
      <w:r w:rsidR="004244BE">
        <w:rPr>
          <w:rFonts w:ascii="GHEA Mariam" w:eastAsia="Times New Roman" w:hAnsi="GHEA Mariam" w:cs="Times New Roman"/>
          <w:lang w:val="en-US"/>
        </w:rPr>
        <w:t>13</w:t>
      </w:r>
      <w:r w:rsidRPr="0083150A">
        <w:rPr>
          <w:rFonts w:ascii="GHEA Mariam" w:eastAsia="Times New Roman" w:hAnsi="GHEA Mariam" w:cs="Times New Roman"/>
          <w:lang w:val="en-US"/>
        </w:rPr>
        <w:t>-ին,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ժամը</w:t>
      </w:r>
      <w:r w:rsidR="00BF589E">
        <w:rPr>
          <w:rFonts w:ascii="GHEA Mariam" w:eastAsia="Times New Roman" w:hAnsi="GHEA Mariam" w:cs="Times New Roman"/>
          <w:lang w:val="en-AU"/>
        </w:rPr>
        <w:t xml:space="preserve"> 1</w:t>
      </w:r>
      <w:r w:rsidR="004244BE">
        <w:rPr>
          <w:rFonts w:ascii="GHEA Mariam" w:eastAsia="Times New Roman" w:hAnsi="GHEA Mariam" w:cs="Times New Roman"/>
          <w:lang w:val="en-AU"/>
        </w:rPr>
        <w:t>1</w:t>
      </w:r>
      <w:r w:rsidRPr="0083150A">
        <w:rPr>
          <w:rFonts w:ascii="GHEA Mariam" w:eastAsia="Times New Roman" w:hAnsi="GHEA Mariam" w:cs="Times New Roman"/>
          <w:lang w:val="en-AU"/>
        </w:rPr>
        <w:t xml:space="preserve">:00-ին, </w:t>
      </w:r>
      <w:r w:rsidRPr="0083150A">
        <w:rPr>
          <w:rFonts w:ascii="GHEA Mariam" w:eastAsia="Times New Roman" w:hAnsi="GHEA Mariam" w:cs="Times New Roman"/>
        </w:rPr>
        <w:t>ք</w:t>
      </w:r>
      <w:r w:rsidRPr="0083150A">
        <w:rPr>
          <w:rFonts w:ascii="GHEA Mariam" w:eastAsia="Times New Roman" w:hAnsi="GHEA Mariam" w:cs="Times New Roman"/>
          <w:lang w:val="en-AU"/>
        </w:rPr>
        <w:t xml:space="preserve">. </w:t>
      </w:r>
      <w:r w:rsidRPr="0083150A">
        <w:rPr>
          <w:rFonts w:ascii="GHEA Mariam" w:eastAsia="Times New Roman" w:hAnsi="GHEA Mariam" w:cs="Times New Roman"/>
          <w:lang w:val="en-US"/>
        </w:rPr>
        <w:t>Բյուրեղավան</w:t>
      </w:r>
      <w:r w:rsidRPr="0083150A">
        <w:rPr>
          <w:rFonts w:ascii="GHEA Mariam" w:eastAsia="Times New Roman" w:hAnsi="GHEA Mariam" w:cs="Times New Roman"/>
          <w:lang w:val="en-AU"/>
        </w:rPr>
        <w:t xml:space="preserve">, Վազգեն Ա Վեհափառի փողոց, վարչական շենք 1, </w:t>
      </w:r>
      <w:r w:rsidRPr="0083150A">
        <w:rPr>
          <w:rFonts w:ascii="GHEA Mariam" w:eastAsia="Times New Roman" w:hAnsi="GHEA Mariam" w:cs="Times New Roman"/>
        </w:rPr>
        <w:t>հասցեով</w:t>
      </w:r>
      <w:r w:rsidRPr="0083150A">
        <w:rPr>
          <w:rFonts w:ascii="GHEA Mariam" w:eastAsia="Times New Roman" w:hAnsi="GHEA Mariam" w:cs="Times New Roman"/>
          <w:lang w:val="en-AU"/>
        </w:rPr>
        <w:t>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693"/>
      </w:tblGrid>
      <w:tr w:rsidR="0083150A" w:rsidRPr="0083150A" w:rsidTr="0083150A">
        <w:trPr>
          <w:trHeight w:val="297"/>
        </w:trPr>
        <w:tc>
          <w:tcPr>
            <w:tcW w:w="2694" w:type="dxa"/>
            <w:hideMark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</w:p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</w:rPr>
              <w:t>Հանձնաժողովի</w:t>
            </w:r>
          </w:p>
        </w:tc>
        <w:tc>
          <w:tcPr>
            <w:tcW w:w="2551" w:type="dxa"/>
          </w:tcPr>
          <w:p w:rsidR="0083150A" w:rsidRPr="0083150A" w:rsidRDefault="0083150A" w:rsidP="0083150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</w:tr>
      <w:tr w:rsidR="0083150A" w:rsidRPr="00DD18C1" w:rsidTr="0083150A">
        <w:trPr>
          <w:trHeight w:val="404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ն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ախագահ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AA7568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Դ. Դանիելյան</w:t>
            </w:r>
          </w:p>
        </w:tc>
      </w:tr>
      <w:tr w:rsidR="0083150A" w:rsidRPr="00757BA9" w:rsidTr="0083150A">
        <w:trPr>
          <w:trHeight w:val="8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ա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նդամներ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Շ. Ասատրյան</w:t>
            </w:r>
          </w:p>
        </w:tc>
      </w:tr>
      <w:tr w:rsidR="0083150A" w:rsidRPr="00757BA9" w:rsidTr="00DD18C1">
        <w:trPr>
          <w:trHeight w:val="326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</w:tcPr>
          <w:p w:rsidR="0083150A" w:rsidRPr="00DD18C1" w:rsidRDefault="00AF4CFC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Ս. Ղազարյան</w:t>
            </w:r>
          </w:p>
        </w:tc>
      </w:tr>
      <w:tr w:rsidR="0083150A" w:rsidRPr="00AA7568" w:rsidTr="0083150A"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AA7568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Հ. Եղյան</w:t>
            </w:r>
          </w:p>
        </w:tc>
      </w:tr>
      <w:tr w:rsidR="0083150A" w:rsidRPr="00AA7568" w:rsidTr="0083150A">
        <w:trPr>
          <w:trHeight w:val="258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Pr="00DD18C1" w:rsidRDefault="00DD18C1" w:rsidP="00DD18C1">
            <w:pPr>
              <w:spacing w:after="0" w:line="240" w:lineRule="auto"/>
              <w:rPr>
                <w:rFonts w:ascii="GHEA Mariam" w:eastAsia="Times New Roman" w:hAnsi="GHEA Mariam" w:cs="Times New Roman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AA7568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Լ. Պողոսյան</w:t>
            </w:r>
          </w:p>
        </w:tc>
      </w:tr>
      <w:tr w:rsidR="0083150A" w:rsidRPr="00AA7568" w:rsidTr="0083150A">
        <w:trPr>
          <w:trHeight w:val="7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</w:rPr>
              <w:t>քարտուղար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lang w:val="en-AU"/>
              </w:rPr>
              <w:t>Վ. Մարտիրոսյան</w:t>
            </w:r>
          </w:p>
        </w:tc>
      </w:tr>
    </w:tbl>
    <w:p w:rsidR="005C70D0" w:rsidRPr="00DD18C1" w:rsidRDefault="005C70D0">
      <w:pPr>
        <w:rPr>
          <w:lang w:val="en-AU"/>
        </w:rPr>
      </w:pPr>
    </w:p>
    <w:sectPr w:rsidR="005C70D0" w:rsidRPr="00DD18C1" w:rsidSect="00757B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5"/>
    <w:rsid w:val="002F6855"/>
    <w:rsid w:val="00400BA5"/>
    <w:rsid w:val="004244BE"/>
    <w:rsid w:val="0058157D"/>
    <w:rsid w:val="005C70D0"/>
    <w:rsid w:val="00757BA9"/>
    <w:rsid w:val="0083150A"/>
    <w:rsid w:val="00924A7A"/>
    <w:rsid w:val="00AA7568"/>
    <w:rsid w:val="00AF4CFC"/>
    <w:rsid w:val="00BE4259"/>
    <w:rsid w:val="00BF589E"/>
    <w:rsid w:val="00DD18C1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39AB"/>
  <w15:docId w15:val="{DC67EB09-D5D1-4503-B93A-CABA909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VARUZH</cp:lastModifiedBy>
  <cp:revision>16</cp:revision>
  <cp:lastPrinted>2019-11-14T07:36:00Z</cp:lastPrinted>
  <dcterms:created xsi:type="dcterms:W3CDTF">2018-04-06T06:25:00Z</dcterms:created>
  <dcterms:modified xsi:type="dcterms:W3CDTF">2019-11-14T07:47:00Z</dcterms:modified>
</cp:coreProperties>
</file>