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6510" w14:textId="77777777" w:rsidR="00797577" w:rsidRPr="00EE58CF" w:rsidRDefault="00797577" w:rsidP="004F50AF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p w14:paraId="40FAF0BA" w14:textId="77777777" w:rsidR="00797577" w:rsidRPr="00EE58CF" w:rsidRDefault="00797577" w:rsidP="004F50AF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p w14:paraId="75F1E835" w14:textId="77777777" w:rsidR="00797577" w:rsidRPr="003A51D6" w:rsidRDefault="00797577" w:rsidP="00797577">
      <w:pPr>
        <w:jc w:val="center"/>
        <w:rPr>
          <w:rFonts w:ascii="GHEA Mariam" w:hAnsi="GHEA Mariam"/>
          <w:b/>
          <w:lang w:val="hy-AM" w:eastAsia="ru-RU"/>
        </w:rPr>
      </w:pPr>
      <w:r w:rsidRPr="003A51D6">
        <w:rPr>
          <w:rFonts w:ascii="GHEA Mariam" w:hAnsi="GHEA Mariam"/>
          <w:b/>
          <w:lang w:val="hy-AM" w:eastAsia="ru-RU"/>
        </w:rPr>
        <w:t>ՀԻՄՆԱՎՈՐՈՒՄ</w:t>
      </w:r>
    </w:p>
    <w:p w14:paraId="3E0230B8" w14:textId="2E526535" w:rsidR="005E79E5" w:rsidRDefault="005E79E5" w:rsidP="005E79E5">
      <w:pPr>
        <w:jc w:val="center"/>
        <w:rPr>
          <w:rFonts w:ascii="GHEA Mariam" w:hAnsi="GHEA Mariam"/>
          <w:b/>
          <w:lang w:val="hy-AM"/>
        </w:rPr>
      </w:pPr>
      <w:r w:rsidRPr="005E79E5">
        <w:rPr>
          <w:rFonts w:ascii="GHEA Mariam" w:hAnsi="GHEA Mariam"/>
          <w:b/>
          <w:lang w:val="hy-AM" w:eastAsia="ru-RU"/>
        </w:rPr>
        <w:t>«</w:t>
      </w:r>
      <w:r w:rsidRPr="005E79E5">
        <w:rPr>
          <w:rFonts w:ascii="GHEA Mariam" w:hAnsi="GHEA Mariam"/>
          <w:b/>
          <w:lang w:val="hy-AM" w:eastAsia="ru-RU"/>
        </w:rPr>
        <w:t>ՇՎԵՅՑԱՐԻԱՅԻ ԶԱՐԳԱՑՄԱՆ ԳՈՐԾԱԿԱԼՈՒԹՅԱՆ ԵՎ ԳԵՐՄԱՆԻԱՅԻ ԴԱՇՆՈՒԹՅԱՆ ՏՆՏԵՍԱԿԱՆ ԶԱՐԳԱՑՄԱՆ ԵՎ ՀԱՄԱԳՈՐԾԱԿՑՈՒԹՅԱՆ ՆԱԽԱՐԱՐՈՒԹՅԱՆ ԿՈՂՄԻՑ ՀԱՅԱՍՏԱՆԻ ՀԱՄԱՅՆՔՆԵՐԻՆ՝ ԿՈՎԻԴ ՀԱՄԱՎԱՐԱԿՈՎ ՊԱՅՄԱՆԱՎՈՐՎԱԾ ԴԺՎԱՐՈՒԹՅՈՒՆՆԵՐԻՆ ԴԻՄԱԳՐԱՎԵԼՈՒ ՆՊԱՏԱԿՈՎ ԿԱԶՄԱԿԵՐՊՎԱԾ ԴՐԱՄԱՇՆՈՐՀԱՅԻՆ ՄՐՑՈՒՅԹԻՆ ՄԱՍՆԱԿՑԵԼՈՒ ՀԱՄԱՁԱՅՆՈՒԹՅՈՒՆ ՏԱԼՈՒ ՄԱՍԻՆ</w:t>
      </w:r>
      <w:r w:rsidRPr="005E79E5">
        <w:rPr>
          <w:rFonts w:ascii="GHEA Mariam" w:hAnsi="GHEA Mariam"/>
          <w:b/>
          <w:lang w:val="hy-AM" w:eastAsia="ru-RU"/>
        </w:rPr>
        <w:t xml:space="preserve">» </w:t>
      </w:r>
      <w:r w:rsidRPr="00E85A2F">
        <w:rPr>
          <w:rFonts w:ascii="GHEA Mariam" w:hAnsi="GHEA Mariam"/>
          <w:b/>
          <w:lang w:val="hy-AM"/>
        </w:rPr>
        <w:t xml:space="preserve">ԲՅՈՒՐԵՂԱՎԱՆ ՀԱՄԱՅՆՔԻ ԱՎԱԳԱՆՈՒ ՈՐՈՇՄԱՆ </w:t>
      </w:r>
      <w:r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5577FC37" w14:textId="77777777" w:rsidR="005E79E5" w:rsidRDefault="005E79E5" w:rsidP="005E79E5">
      <w:pPr>
        <w:spacing w:after="0" w:line="360" w:lineRule="auto"/>
        <w:jc w:val="both"/>
        <w:rPr>
          <w:rFonts w:ascii="Verdana" w:hAnsi="Verdana"/>
          <w:color w:val="000000"/>
          <w:shd w:val="clear" w:color="auto" w:fill="FFFFFF"/>
          <w:lang w:val="hy-AM"/>
        </w:rPr>
      </w:pPr>
    </w:p>
    <w:p w14:paraId="3B0C8F26" w14:textId="1A96F211" w:rsidR="005430DB" w:rsidRPr="00983227" w:rsidRDefault="005E79E5" w:rsidP="005E79E5">
      <w:pPr>
        <w:spacing w:after="0" w:line="360" w:lineRule="auto"/>
        <w:jc w:val="both"/>
        <w:rPr>
          <w:rFonts w:ascii="GHEA Mariam" w:hAnsi="GHEA Mariam"/>
          <w:lang w:val="hy-AM"/>
        </w:rPr>
      </w:pPr>
      <w:r w:rsidRPr="00983227">
        <w:rPr>
          <w:rFonts w:ascii="GHEA Mariam" w:hAnsi="GHEA Mariam"/>
          <w:lang w:val="hy-AM"/>
        </w:rPr>
        <w:t>Համաձայն «Տեղական ինքնակառավարման մասին» օրենքի 12-րդ հոդվածի 1-ին մասի 1-ին և 2-րդ կետերի</w:t>
      </w:r>
      <w:r w:rsidRPr="00983227">
        <w:rPr>
          <w:rFonts w:ascii="GHEA Mariam" w:hAnsi="GHEA Mariam"/>
          <w:lang w:val="hy-AM"/>
        </w:rPr>
        <w:t xml:space="preserve"> (</w:t>
      </w:r>
      <w:r w:rsidRPr="00983227">
        <w:rPr>
          <w:rFonts w:ascii="GHEA Mariam" w:hAnsi="GHEA Mariam"/>
          <w:i/>
          <w:iCs/>
          <w:lang w:val="hy-AM"/>
        </w:rPr>
        <w:t>Համայնքի պարտադիր խնդիրներն են՝</w:t>
      </w:r>
      <w:r w:rsidRPr="00983227">
        <w:rPr>
          <w:rFonts w:ascii="GHEA Mariam" w:hAnsi="GHEA Mariam"/>
          <w:i/>
          <w:iCs/>
          <w:lang w:val="hy-AM"/>
        </w:rPr>
        <w:t xml:space="preserve"> </w:t>
      </w:r>
      <w:r w:rsidRPr="00983227">
        <w:rPr>
          <w:rFonts w:ascii="GHEA Mariam" w:hAnsi="GHEA Mariam"/>
          <w:i/>
          <w:iCs/>
          <w:lang w:val="hy-AM"/>
        </w:rPr>
        <w:t>1) համայնքի կայուն զարգացումը</w:t>
      </w:r>
      <w:r w:rsidRPr="00983227">
        <w:rPr>
          <w:rFonts w:ascii="GHEA Mariam" w:hAnsi="GHEA Mariam"/>
          <w:i/>
          <w:iCs/>
          <w:lang w:val="hy-AM"/>
        </w:rPr>
        <w:t xml:space="preserve">, </w:t>
      </w:r>
      <w:r w:rsidR="00983227" w:rsidRPr="00983227">
        <w:rPr>
          <w:rFonts w:ascii="GHEA Mariam" w:hAnsi="GHEA Mariam"/>
          <w:i/>
          <w:iCs/>
          <w:lang w:val="hy-AM"/>
        </w:rPr>
        <w:br/>
      </w:r>
      <w:r w:rsidRPr="00983227">
        <w:rPr>
          <w:rFonts w:ascii="GHEA Mariam" w:hAnsi="GHEA Mariam"/>
          <w:i/>
          <w:iCs/>
          <w:lang w:val="hy-AM"/>
        </w:rPr>
        <w:t>2) գործարար միջավայրի բարելավումը և ձեռնարկատիրության խթանումը.</w:t>
      </w:r>
      <w:r w:rsidRPr="00983227">
        <w:rPr>
          <w:rFonts w:ascii="GHEA Mariam" w:hAnsi="GHEA Mariam"/>
          <w:lang w:val="hy-AM"/>
        </w:rPr>
        <w:t>)</w:t>
      </w:r>
      <w:r w:rsidRPr="00983227">
        <w:rPr>
          <w:rFonts w:ascii="GHEA Mariam" w:hAnsi="GHEA Mariam"/>
          <w:lang w:val="hy-AM"/>
        </w:rPr>
        <w:t xml:space="preserve"> և 13-րդ հոդվածի </w:t>
      </w:r>
      <w:r w:rsidR="00983227" w:rsidRPr="00983227">
        <w:rPr>
          <w:rFonts w:ascii="GHEA Mariam" w:hAnsi="GHEA Mariam"/>
          <w:lang w:val="hy-AM"/>
        </w:rPr>
        <w:br/>
      </w:r>
      <w:r w:rsidRPr="00983227">
        <w:rPr>
          <w:rFonts w:ascii="GHEA Mariam" w:hAnsi="GHEA Mariam"/>
          <w:lang w:val="hy-AM"/>
        </w:rPr>
        <w:t>10-րդ մասի՝</w:t>
      </w:r>
      <w:r w:rsidRPr="00983227">
        <w:rPr>
          <w:rFonts w:ascii="GHEA Mariam" w:hAnsi="GHEA Mariam"/>
          <w:lang w:val="hy-AM"/>
        </w:rPr>
        <w:t xml:space="preserve"> (</w:t>
      </w:r>
      <w:r w:rsidRPr="00983227">
        <w:rPr>
          <w:rFonts w:ascii="GHEA Mariam" w:hAnsi="GHEA Mariam"/>
          <w:i/>
          <w:iCs/>
          <w:lang w:val="hy-AM"/>
        </w:rPr>
        <w:t>Ավագանու նիստում կարող է քննարկվել համայնքի շահերին վերաբերող և օրենքով պետական մարմիններին, կազմակերպություններին և պաշտոնատար անձանց իրավասությանը չվերապահված ցանկացած հարց: Քննարկվող հարցերի վերաբերյալ ավագանին ընդունում է որոշումներ և ուղերձներ, որոնց վերաբերյալ կազմում է արձանագրություններ:</w:t>
      </w:r>
      <w:r w:rsidRPr="00983227">
        <w:rPr>
          <w:rFonts w:ascii="GHEA Mariam" w:hAnsi="GHEA Mariam"/>
          <w:lang w:val="hy-AM"/>
        </w:rPr>
        <w:t>)</w:t>
      </w:r>
      <w:r w:rsidRPr="00983227">
        <w:rPr>
          <w:rFonts w:ascii="Calibri" w:hAnsi="Calibri" w:cs="Calibri"/>
          <w:lang w:val="hy-AM"/>
        </w:rPr>
        <w:t> </w:t>
      </w:r>
      <w:r w:rsidR="00983227" w:rsidRPr="00983227">
        <w:rPr>
          <w:rFonts w:ascii="GHEA Mariam" w:hAnsi="GHEA Mariam"/>
          <w:lang w:val="hy-AM"/>
        </w:rPr>
        <w:t xml:space="preserve">ավագանին որոշում </w:t>
      </w:r>
      <w:r w:rsidR="00983227" w:rsidRPr="00983227">
        <w:rPr>
          <w:rFonts w:ascii="GHEA Mariam" w:hAnsi="GHEA Mariam"/>
          <w:lang w:val="hy-AM"/>
        </w:rPr>
        <w:t xml:space="preserve">է </w:t>
      </w:r>
      <w:r w:rsidR="00983227" w:rsidRPr="00983227">
        <w:rPr>
          <w:rFonts w:ascii="GHEA Mariam" w:hAnsi="GHEA Mariam"/>
          <w:lang w:val="hy-AM"/>
        </w:rPr>
        <w:t>Համաձայնություն տալ Բյուրեղավան համայնքին մասնակցելու Շվեյցարիայի զարգացման գործակալության և Գերմանիայի Դաշնության տնտեսական զարգացման և համագործակցության նախարարության կողմից Հայաստանի համայնքներին՝ ԿՈՎԻԴ համավարակով պայմանավորված դժվարություններին դիմագրավելու համար հայտարարված դրամաշնորհային մրցույթին՝ Գերմանիայի միջազգային համագործակցության ընկերության կողմից համայնքներում տնտեսական զարգացմանն ուղղված փոքր և միջին ծրագրերն իրականացնելու նպատակով համայնքներին տրամադրվող դրամաշնորհ ստանալու համար</w:t>
      </w:r>
      <w:r w:rsidR="00983227" w:rsidRPr="00983227">
        <w:rPr>
          <w:rFonts w:ascii="GHEA Mariam" w:hAnsi="GHEA Mariam"/>
          <w:lang w:val="hy-AM"/>
        </w:rPr>
        <w:t>:</w:t>
      </w:r>
    </w:p>
    <w:p w14:paraId="6BDC7A4C" w14:textId="77777777" w:rsidR="00797577" w:rsidRPr="00EE58CF" w:rsidRDefault="00797577" w:rsidP="00797577">
      <w:pPr>
        <w:spacing w:after="0" w:line="240" w:lineRule="auto"/>
        <w:ind w:firstLine="708"/>
        <w:jc w:val="both"/>
        <w:rPr>
          <w:rFonts w:ascii="GHEA Grapalat" w:hAnsi="GHEA Grapalat"/>
          <w:sz w:val="24"/>
          <w:lang w:val="hy-AM"/>
        </w:rPr>
      </w:pPr>
      <w:r w:rsidRPr="00A62022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                                          </w:t>
      </w:r>
    </w:p>
    <w:p w14:paraId="044C991E" w14:textId="0AC74A59" w:rsidR="00797577" w:rsidRPr="00983227" w:rsidRDefault="00983227" w:rsidP="00797577">
      <w:pPr>
        <w:rPr>
          <w:rFonts w:ascii="GHEA Mariam" w:eastAsia="Times New Roman" w:hAnsi="GHEA Mariam" w:cs="Times New Roman"/>
          <w:i/>
          <w:lang w:val="hy-AM"/>
        </w:rPr>
      </w:pPr>
      <w:r w:rsidRPr="005E59D3">
        <w:rPr>
          <w:rFonts w:ascii="GHEA Mariam" w:eastAsia="Times New Roman" w:hAnsi="GHEA Mariam" w:cs="Times New Roman"/>
          <w:i/>
          <w:lang w:val="hy-AM"/>
        </w:rPr>
        <w:t xml:space="preserve">Կազմեց՝ </w:t>
      </w:r>
      <w:r w:rsidR="00797577" w:rsidRPr="00983227">
        <w:rPr>
          <w:rFonts w:ascii="GHEA Mariam" w:eastAsia="Times New Roman" w:hAnsi="GHEA Mariam" w:cs="Times New Roman"/>
          <w:i/>
          <w:lang w:val="hy-AM"/>
        </w:rPr>
        <w:t>Ս. Ղազարյան</w:t>
      </w:r>
      <w:r w:rsidR="00797577" w:rsidRPr="00983227">
        <w:rPr>
          <w:rFonts w:ascii="GHEA Mariam" w:eastAsia="Times New Roman" w:hAnsi="GHEA Mariam" w:cs="Times New Roman"/>
          <w:i/>
          <w:lang w:val="hy-AM"/>
        </w:rPr>
        <w:br/>
      </w:r>
    </w:p>
    <w:p w14:paraId="099ACFC5" w14:textId="4C023F71" w:rsidR="00797577" w:rsidRPr="00486D7D" w:rsidRDefault="00797577" w:rsidP="00797577">
      <w:pPr>
        <w:jc w:val="center"/>
        <w:rPr>
          <w:rFonts w:ascii="Sylfaen" w:hAnsi="Sylfaen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3A15DC">
        <w:rPr>
          <w:rFonts w:ascii="GHEA Mariam" w:hAnsi="GHEA Mariam"/>
          <w:lang w:val="hy-AM"/>
        </w:rPr>
        <w:t xml:space="preserve">               </w:t>
      </w:r>
      <w:r w:rsidR="005E59D3" w:rsidRPr="005E59D3">
        <w:rPr>
          <w:rFonts w:ascii="GHEA Mariam" w:hAnsi="GHEA Mariam"/>
          <w:lang w:val="hy-AM"/>
        </w:rPr>
        <w:t xml:space="preserve"> </w:t>
      </w:r>
      <w:r w:rsidR="005E59D3">
        <w:rPr>
          <w:rFonts w:ascii="GHEA Mariam" w:hAnsi="GHEA Mariam"/>
        </w:rPr>
        <w:t xml:space="preserve">     </w:t>
      </w:r>
      <w:r w:rsidRPr="003A15DC">
        <w:rPr>
          <w:rFonts w:ascii="GHEA Mariam" w:hAnsi="GHEA Mariam"/>
          <w:lang w:val="hy-AM"/>
        </w:rPr>
        <w:t xml:space="preserve">                               </w:t>
      </w:r>
      <w:r w:rsidRPr="005A0BE3">
        <w:rPr>
          <w:rFonts w:ascii="GHEA Mariam" w:hAnsi="GHEA Mariam"/>
          <w:lang w:val="hy-AM"/>
        </w:rPr>
        <w:t xml:space="preserve"> </w:t>
      </w:r>
      <w:r w:rsidRPr="00821736">
        <w:rPr>
          <w:rFonts w:ascii="GHEA Mariam" w:hAnsi="GHEA Mariam"/>
          <w:lang w:val="hy-AM"/>
        </w:rPr>
        <w:t>Հ. ԲԱԼԱՍՅԱՆ</w:t>
      </w:r>
    </w:p>
    <w:p w14:paraId="13217111" w14:textId="77777777" w:rsidR="00797577" w:rsidRPr="00EE58CF" w:rsidRDefault="00797577" w:rsidP="00797577">
      <w:pPr>
        <w:jc w:val="center"/>
        <w:rPr>
          <w:rFonts w:ascii="GHEA Mariam" w:hAnsi="GHEA Mariam"/>
          <w:b/>
          <w:lang w:val="hy-AM"/>
        </w:rPr>
      </w:pPr>
    </w:p>
    <w:p w14:paraId="04FB4B02" w14:textId="77777777" w:rsidR="00797577" w:rsidRPr="00EE58CF" w:rsidRDefault="00797577" w:rsidP="00797577">
      <w:pPr>
        <w:jc w:val="center"/>
        <w:rPr>
          <w:rFonts w:ascii="GHEA Mariam" w:hAnsi="GHEA Mariam"/>
          <w:b/>
          <w:lang w:val="hy-AM"/>
        </w:rPr>
      </w:pPr>
    </w:p>
    <w:p w14:paraId="37793730" w14:textId="77777777" w:rsidR="00634041" w:rsidRPr="00EE58CF" w:rsidRDefault="00634041" w:rsidP="00797577">
      <w:pPr>
        <w:jc w:val="center"/>
        <w:rPr>
          <w:rFonts w:ascii="GHEA Mariam" w:hAnsi="GHEA Mariam"/>
          <w:b/>
          <w:lang w:val="hy-AM"/>
        </w:rPr>
      </w:pPr>
    </w:p>
    <w:p w14:paraId="3B802F21" w14:textId="77777777" w:rsidR="00797577" w:rsidRPr="00B32E53" w:rsidRDefault="00797577" w:rsidP="00797577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br/>
      </w:r>
      <w:r w:rsidRPr="00B32E53">
        <w:rPr>
          <w:rFonts w:ascii="GHEA Mariam" w:hAnsi="GHEA Mariam"/>
          <w:b/>
          <w:lang w:val="hy-AM"/>
        </w:rPr>
        <w:t>ՏԵՂԵԿԱՆՔ</w:t>
      </w:r>
    </w:p>
    <w:p w14:paraId="7FDB1FA9" w14:textId="2839119B" w:rsidR="00797577" w:rsidRDefault="00983227" w:rsidP="00983227">
      <w:pPr>
        <w:spacing w:after="0" w:line="240" w:lineRule="auto"/>
        <w:jc w:val="center"/>
        <w:rPr>
          <w:rFonts w:ascii="GHEA Mariam" w:hAnsi="GHEA Mariam"/>
          <w:b/>
          <w:lang w:val="hy-AM" w:eastAsia="ru-RU"/>
        </w:rPr>
      </w:pPr>
      <w:r w:rsidRPr="005E79E5">
        <w:rPr>
          <w:rFonts w:ascii="GHEA Mariam" w:hAnsi="GHEA Mariam"/>
          <w:b/>
          <w:lang w:val="hy-AM" w:eastAsia="ru-RU"/>
        </w:rPr>
        <w:t>«ՇՎԵՅՑԱՐԻԱՅԻ ԶԱՐԳԱՑՄԱՆ ԳՈՐԾԱԿԱԼՈՒԹՅԱՆ ԵՎ ԳԵՐՄԱՆԻԱՅԻ ԴԱՇՆՈՒԹՅԱՆ ՏՆՏԵՍԱԿԱՆ ԶԱՐԳԱՑՄԱՆ ԵՎ ՀԱՄԱԳՈՐԾԱԿՑՈՒԹՅԱՆ ՆԱԽԱՐԱՐՈՒԹՅԱՆ ԿՈՂՄԻՑ ՀԱՅԱՍՏԱՆԻ ՀԱՄԱՅՆՔՆԵՐԻՆ՝ ԿՈՎԻԴ ՀԱՄԱՎԱՐԱԿՈՎ ՊԱՅՄԱՆԱՎՈՐՎԱԾ ԴԺՎԱՐՈՒԹՅՈՒՆՆԵՐԻՆ ԴԻՄԱԳՐԱՎԵԼՈՒ ՆՊԱՏԱԿՈՎ ԿԱԶՄԱԿԵՐՊՎԱԾ ԴՐԱՄԱՇՆՈՐՀԱՅԻՆ ՄՐՑՈՒՅԹԻՆ ՄԱՍՆԱԿՑԵԼՈՒ ՀԱՄԱՁԱՅՆՈՒԹՅՈՒՆ ՏԱԼՈՒ ՄԱՍԻՆ</w:t>
      </w:r>
      <w:r w:rsidRPr="009F6E15">
        <w:rPr>
          <w:rFonts w:ascii="GHEA Mariam" w:hAnsi="GHEA Mariam"/>
          <w:b/>
          <w:lang w:val="hy-AM"/>
        </w:rPr>
        <w:t>»</w:t>
      </w:r>
      <w:r w:rsidRPr="00983227">
        <w:rPr>
          <w:rFonts w:ascii="GHEA Mariam" w:hAnsi="GHEA Mariam"/>
          <w:b/>
          <w:lang w:val="hy-AM"/>
        </w:rPr>
        <w:t xml:space="preserve"> </w:t>
      </w:r>
      <w:r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>
        <w:rPr>
          <w:rFonts w:ascii="GHEA Mariam" w:hAnsi="GHEA Mariam"/>
          <w:b/>
          <w:lang w:val="hy-AM"/>
        </w:rPr>
        <w:t xml:space="preserve"> </w:t>
      </w:r>
      <w:r w:rsidRPr="00566A32">
        <w:rPr>
          <w:rFonts w:ascii="GHEA Mariam" w:hAnsi="GHEA Mariam"/>
          <w:b/>
          <w:lang w:val="hy-AM"/>
        </w:rPr>
        <w:t>ԾԱԽՍԵՐՈՒՄ ՍՊԱՍՎԵԼԻՔ ՓՈՓՈԽՈՒԹՅՈՒՆՆԵՐԻ ՄԱՍԻՆ</w:t>
      </w:r>
    </w:p>
    <w:p w14:paraId="73547C1C" w14:textId="77777777" w:rsidR="00983227" w:rsidRPr="00EE58CF" w:rsidRDefault="00983227" w:rsidP="00797577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6665D27" w14:textId="5093F293" w:rsidR="005E59D3" w:rsidRDefault="00983227" w:rsidP="005E59D3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5E59D3">
        <w:rPr>
          <w:rFonts w:ascii="GHEA Mariam" w:hAnsi="GHEA Mariam" w:cs="Sylfaen"/>
          <w:lang w:val="hy-AM"/>
        </w:rPr>
        <w:t>«</w:t>
      </w:r>
      <w:r w:rsidR="005430DB" w:rsidRPr="005E59D3">
        <w:rPr>
          <w:rFonts w:ascii="GHEA Mariam" w:hAnsi="GHEA Mariam" w:cs="Sylfaen"/>
          <w:lang w:val="hy-AM"/>
        </w:rPr>
        <w:t xml:space="preserve">Շվեյցարիայի զարգացման գործակալության և Գերմանիայի Դաշնության տնտեսական զարգացման և համագործակցության նախարարության կողմից Հայաստանի համայնքներին՝ ԿՈՎԻԴ համավարակով պայմանավորված դժվարություններին դիմագրավելու </w:t>
      </w:r>
      <w:r w:rsidR="005E59D3" w:rsidRPr="005E59D3">
        <w:rPr>
          <w:rFonts w:ascii="GHEA Mariam" w:hAnsi="GHEA Mariam" w:cs="Sylfaen"/>
          <w:lang w:val="hy-AM"/>
        </w:rPr>
        <w:t xml:space="preserve">նպատակով կազմակերպված </w:t>
      </w:r>
      <w:r w:rsidR="005430DB" w:rsidRPr="005E59D3">
        <w:rPr>
          <w:rFonts w:ascii="GHEA Mariam" w:hAnsi="GHEA Mariam" w:cs="Sylfaen"/>
          <w:lang w:val="hy-AM"/>
        </w:rPr>
        <w:t xml:space="preserve">դրամաշնորհային  մրցույթին մասնակցելու </w:t>
      </w:r>
      <w:r w:rsidR="005E59D3" w:rsidRPr="005E59D3">
        <w:rPr>
          <w:rFonts w:ascii="GHEA Mariam" w:hAnsi="GHEA Mariam" w:cs="Sylfaen"/>
          <w:lang w:val="hy-AM"/>
        </w:rPr>
        <w:t xml:space="preserve">համաձայնություն տալու մասին» </w:t>
      </w:r>
      <w:r w:rsidR="005E59D3" w:rsidRPr="0081607A">
        <w:rPr>
          <w:rFonts w:ascii="GHEA Mariam" w:hAnsi="GHEA Mariam" w:cs="Sylfaen"/>
          <w:lang w:val="hy-AM"/>
        </w:rPr>
        <w:t xml:space="preserve">Բյուրեղավան </w:t>
      </w:r>
      <w:r w:rsidR="005E59D3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5E59D3" w:rsidRPr="001F3FBB">
        <w:rPr>
          <w:rFonts w:ascii="GHEA Mariam" w:hAnsi="GHEA Mariam" w:cs="Sylfaen"/>
          <w:lang w:val="hy-AM"/>
        </w:rPr>
        <w:t xml:space="preserve"> </w:t>
      </w:r>
      <w:r w:rsidR="005E59D3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6F340139" w14:textId="30108C8B" w:rsidR="00797577" w:rsidRPr="0074133E" w:rsidRDefault="00797577" w:rsidP="005E59D3">
      <w:pPr>
        <w:shd w:val="clear" w:color="auto" w:fill="FFFFFF"/>
        <w:spacing w:after="144" w:line="360" w:lineRule="auto"/>
        <w:jc w:val="both"/>
        <w:textAlignment w:val="baseline"/>
        <w:rPr>
          <w:rFonts w:ascii="Sylfaen" w:hAnsi="Sylfaen"/>
          <w:i/>
          <w:lang w:val="hy-AM"/>
        </w:rPr>
      </w:pPr>
      <w:r w:rsidRPr="0074133E">
        <w:rPr>
          <w:rFonts w:ascii="GHEA Mariam" w:hAnsi="GHEA Mariam"/>
          <w:i/>
          <w:lang w:val="hy-AM"/>
        </w:rPr>
        <w:t>Լ. Պողոսյան</w:t>
      </w:r>
    </w:p>
    <w:p w14:paraId="593874E1" w14:textId="77777777" w:rsidR="005E59D3" w:rsidRDefault="005E59D3" w:rsidP="00797577">
      <w:pPr>
        <w:jc w:val="center"/>
        <w:rPr>
          <w:rFonts w:ascii="GHEA Mariam" w:hAnsi="GHEA Mariam"/>
          <w:lang w:val="hy-AM"/>
        </w:rPr>
      </w:pPr>
    </w:p>
    <w:p w14:paraId="2DF1E4C3" w14:textId="77777777" w:rsidR="005E59D3" w:rsidRDefault="005E59D3" w:rsidP="00797577">
      <w:pPr>
        <w:jc w:val="center"/>
        <w:rPr>
          <w:rFonts w:ascii="GHEA Mariam" w:hAnsi="GHEA Mariam"/>
          <w:lang w:val="hy-AM"/>
        </w:rPr>
      </w:pPr>
    </w:p>
    <w:p w14:paraId="391FEC08" w14:textId="33E1E6AE" w:rsidR="00797577" w:rsidRDefault="00797577" w:rsidP="00797577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Pr="003A15DC">
        <w:rPr>
          <w:rFonts w:ascii="GHEA Mariam" w:hAnsi="GHEA Mariam"/>
          <w:lang w:val="hy-AM"/>
        </w:rPr>
        <w:t xml:space="preserve">                  </w:t>
      </w:r>
      <w:r w:rsidR="005E59D3">
        <w:rPr>
          <w:rFonts w:ascii="GHEA Mariam" w:hAnsi="GHEA Mariam"/>
        </w:rPr>
        <w:t xml:space="preserve"> </w:t>
      </w:r>
      <w:r w:rsidRPr="003A15DC">
        <w:rPr>
          <w:rFonts w:ascii="GHEA Mariam" w:hAnsi="GHEA Mariam"/>
          <w:lang w:val="hy-AM"/>
        </w:rPr>
        <w:t xml:space="preserve">                                </w:t>
      </w:r>
      <w:r w:rsidRPr="001F3FBB">
        <w:rPr>
          <w:rFonts w:ascii="GHEA Mariam" w:hAnsi="GHEA Mariam"/>
          <w:lang w:val="hy-AM"/>
        </w:rPr>
        <w:tab/>
      </w:r>
      <w:r w:rsidRPr="00821736">
        <w:rPr>
          <w:rFonts w:ascii="GHEA Mariam" w:hAnsi="GHEA Mariam"/>
          <w:lang w:val="hy-AM"/>
        </w:rPr>
        <w:t>Հ. ԲԱԼԱՍՅԱՆ</w:t>
      </w:r>
    </w:p>
    <w:p w14:paraId="18AEC05B" w14:textId="77777777" w:rsidR="00797577" w:rsidRPr="00797577" w:rsidRDefault="00797577" w:rsidP="004F50AF">
      <w:pPr>
        <w:spacing w:after="0" w:line="240" w:lineRule="auto"/>
        <w:jc w:val="center"/>
        <w:rPr>
          <w:rFonts w:ascii="GHEA Grapalat" w:hAnsi="GHEA Grapalat"/>
          <w:b/>
          <w:sz w:val="24"/>
          <w:lang w:val="hy-AM"/>
        </w:rPr>
      </w:pPr>
    </w:p>
    <w:sectPr w:rsidR="00797577" w:rsidRPr="00797577" w:rsidSect="00C31DBB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E897" w14:textId="77777777" w:rsidR="00F64F91" w:rsidRDefault="00F64F91" w:rsidP="002D1901">
      <w:pPr>
        <w:spacing w:after="0" w:line="240" w:lineRule="auto"/>
      </w:pPr>
      <w:r>
        <w:separator/>
      </w:r>
    </w:p>
  </w:endnote>
  <w:endnote w:type="continuationSeparator" w:id="0">
    <w:p w14:paraId="6A9E2B33" w14:textId="77777777" w:rsidR="00F64F91" w:rsidRDefault="00F64F91" w:rsidP="002D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278C" w14:textId="77777777" w:rsidR="00F64F91" w:rsidRDefault="00F64F91" w:rsidP="002D1901">
      <w:pPr>
        <w:spacing w:after="0" w:line="240" w:lineRule="auto"/>
      </w:pPr>
      <w:r>
        <w:separator/>
      </w:r>
    </w:p>
  </w:footnote>
  <w:footnote w:type="continuationSeparator" w:id="0">
    <w:p w14:paraId="5676489F" w14:textId="77777777" w:rsidR="00F64F91" w:rsidRDefault="00F64F91" w:rsidP="002D1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76B32"/>
    <w:multiLevelType w:val="hybridMultilevel"/>
    <w:tmpl w:val="316E9810"/>
    <w:lvl w:ilvl="0" w:tplc="B9080538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A71D8D"/>
    <w:multiLevelType w:val="hybridMultilevel"/>
    <w:tmpl w:val="6F36F0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EA1"/>
    <w:rsid w:val="00117A58"/>
    <w:rsid w:val="00144F9F"/>
    <w:rsid w:val="00197541"/>
    <w:rsid w:val="001A0D41"/>
    <w:rsid w:val="001A5F04"/>
    <w:rsid w:val="001A6864"/>
    <w:rsid w:val="001F2495"/>
    <w:rsid w:val="00292428"/>
    <w:rsid w:val="00297EA1"/>
    <w:rsid w:val="002C5E67"/>
    <w:rsid w:val="002D15C2"/>
    <w:rsid w:val="002D1901"/>
    <w:rsid w:val="00362A29"/>
    <w:rsid w:val="00372FC5"/>
    <w:rsid w:val="004D5E58"/>
    <w:rsid w:val="004F50AF"/>
    <w:rsid w:val="005430DB"/>
    <w:rsid w:val="005D2B90"/>
    <w:rsid w:val="005E59D3"/>
    <w:rsid w:val="005E79E5"/>
    <w:rsid w:val="005F01EC"/>
    <w:rsid w:val="005F44AD"/>
    <w:rsid w:val="00634041"/>
    <w:rsid w:val="006D2185"/>
    <w:rsid w:val="007062F4"/>
    <w:rsid w:val="00706D61"/>
    <w:rsid w:val="00797577"/>
    <w:rsid w:val="00831CC4"/>
    <w:rsid w:val="008323A5"/>
    <w:rsid w:val="008E721E"/>
    <w:rsid w:val="00904759"/>
    <w:rsid w:val="00964976"/>
    <w:rsid w:val="00983227"/>
    <w:rsid w:val="00A62022"/>
    <w:rsid w:val="00A66A94"/>
    <w:rsid w:val="00AD581E"/>
    <w:rsid w:val="00AE0695"/>
    <w:rsid w:val="00B32BF1"/>
    <w:rsid w:val="00B659E4"/>
    <w:rsid w:val="00C31DBB"/>
    <w:rsid w:val="00C40E09"/>
    <w:rsid w:val="00CA04E5"/>
    <w:rsid w:val="00CF03BA"/>
    <w:rsid w:val="00D94ED2"/>
    <w:rsid w:val="00DC10F2"/>
    <w:rsid w:val="00E64D41"/>
    <w:rsid w:val="00EE58CF"/>
    <w:rsid w:val="00F64F91"/>
    <w:rsid w:val="00FA38F8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7258"/>
  <w15:docId w15:val="{EDD4BF63-B9A2-4559-B550-EB6F3241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7EA1"/>
    <w:rPr>
      <w:b/>
      <w:bCs/>
    </w:rPr>
  </w:style>
  <w:style w:type="character" w:styleId="Emphasis">
    <w:name w:val="Emphasis"/>
    <w:basedOn w:val="DefaultParagraphFont"/>
    <w:uiPriority w:val="20"/>
    <w:qFormat/>
    <w:rsid w:val="00297E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D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901"/>
  </w:style>
  <w:style w:type="paragraph" w:styleId="Footer">
    <w:name w:val="footer"/>
    <w:basedOn w:val="Normal"/>
    <w:link w:val="FooterChar"/>
    <w:uiPriority w:val="99"/>
    <w:unhideWhenUsed/>
    <w:rsid w:val="002D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901"/>
  </w:style>
  <w:style w:type="paragraph" w:styleId="ListParagraph">
    <w:name w:val="List Paragraph"/>
    <w:basedOn w:val="Normal"/>
    <w:uiPriority w:val="34"/>
    <w:qFormat/>
    <w:rsid w:val="00362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VARDUHI</dc:creator>
  <cp:lastModifiedBy>LILIT</cp:lastModifiedBy>
  <cp:revision>4</cp:revision>
  <cp:lastPrinted>2017-08-24T07:10:00Z</cp:lastPrinted>
  <dcterms:created xsi:type="dcterms:W3CDTF">2021-12-06T12:48:00Z</dcterms:created>
  <dcterms:modified xsi:type="dcterms:W3CDTF">2021-12-09T06:35:00Z</dcterms:modified>
</cp:coreProperties>
</file>